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4BEE" w14:textId="77777777" w:rsidR="00933268" w:rsidRPr="00DF33FE" w:rsidRDefault="00150870" w:rsidP="00F273D0">
      <w:pPr>
        <w:pStyle w:val="berschrift1"/>
        <w:ind w:left="0" w:firstLine="0"/>
        <w:rPr>
          <w:lang w:val="de-DE"/>
        </w:rPr>
      </w:pPr>
      <w:r w:rsidRPr="00DF33FE">
        <w:rPr>
          <w:noProof/>
          <w:lang w:val="de-CH" w:eastAsia="de-CH"/>
        </w:rPr>
        <w:drawing>
          <wp:inline distT="0" distB="0" distL="0" distR="0" wp14:anchorId="04DBC9F0" wp14:editId="7EDEA2C6">
            <wp:extent cx="2422204" cy="3752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204" cy="37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9EE03" w14:textId="77777777" w:rsidR="00933268" w:rsidRPr="00DF33FE" w:rsidRDefault="00933268" w:rsidP="00F273D0">
      <w:pPr>
        <w:pStyle w:val="Textkrper"/>
        <w:spacing w:before="1"/>
        <w:rPr>
          <w:rFonts w:ascii="Times New Roman"/>
          <w:sz w:val="11"/>
          <w:lang w:val="de-DE"/>
        </w:rPr>
      </w:pPr>
    </w:p>
    <w:p w14:paraId="352F0B2D" w14:textId="77777777" w:rsidR="00655E97" w:rsidRDefault="00655E97" w:rsidP="00F273D0">
      <w:pPr>
        <w:spacing w:before="93"/>
        <w:rPr>
          <w:i/>
          <w:sz w:val="16"/>
          <w:highlight w:val="yellow"/>
          <w:lang w:val="de-DE"/>
        </w:rPr>
      </w:pPr>
    </w:p>
    <w:p w14:paraId="4476BC14" w14:textId="71FD187C" w:rsidR="00820CA2" w:rsidRPr="000D4D90" w:rsidRDefault="00D1512B" w:rsidP="00F273D0">
      <w:pPr>
        <w:spacing w:before="93"/>
        <w:rPr>
          <w:i/>
          <w:sz w:val="16"/>
          <w:lang w:val="de-DE"/>
        </w:rPr>
      </w:pPr>
      <w:r w:rsidRPr="00515952">
        <w:rPr>
          <w:i/>
          <w:sz w:val="16"/>
          <w:highlight w:val="yellow"/>
          <w:lang w:val="de-DE"/>
        </w:rPr>
        <w:t xml:space="preserve">Anmerkung: </w:t>
      </w:r>
      <w:r w:rsidR="00820CA2" w:rsidRPr="00515952">
        <w:rPr>
          <w:i/>
          <w:sz w:val="16"/>
          <w:highlight w:val="yellow"/>
          <w:lang w:val="de-DE"/>
        </w:rPr>
        <w:t xml:space="preserve">Dieses Dokument richtet sich an Studierende, die </w:t>
      </w:r>
      <w:r w:rsidR="00734FB8" w:rsidRPr="00515952">
        <w:rPr>
          <w:i/>
          <w:sz w:val="16"/>
          <w:highlight w:val="yellow"/>
          <w:lang w:val="de-DE"/>
        </w:rPr>
        <w:t xml:space="preserve">in der Fokusphase </w:t>
      </w:r>
      <w:r w:rsidR="00820CA2" w:rsidRPr="00515952">
        <w:rPr>
          <w:i/>
          <w:sz w:val="16"/>
          <w:highlight w:val="yellow"/>
          <w:lang w:val="de-DE"/>
        </w:rPr>
        <w:t xml:space="preserve">ein </w:t>
      </w:r>
      <w:r w:rsidR="00820CA2" w:rsidRPr="00515952">
        <w:rPr>
          <w:b/>
          <w:i/>
          <w:sz w:val="16"/>
          <w:highlight w:val="yellow"/>
          <w:lang w:val="de-DE"/>
        </w:rPr>
        <w:t>reguläres Fokuspraktikum (REG)</w:t>
      </w:r>
      <w:r w:rsidR="00820CA2" w:rsidRPr="00515952">
        <w:rPr>
          <w:i/>
          <w:sz w:val="16"/>
          <w:highlight w:val="yellow"/>
          <w:lang w:val="de-DE"/>
        </w:rPr>
        <w:t xml:space="preserve"> oder ein </w:t>
      </w:r>
      <w:r w:rsidR="00820CA2" w:rsidRPr="00515952">
        <w:rPr>
          <w:b/>
          <w:i/>
          <w:sz w:val="16"/>
          <w:highlight w:val="yellow"/>
          <w:lang w:val="de-DE"/>
        </w:rPr>
        <w:t xml:space="preserve">Fokuspraktikum in eigener Klasse (PeK) </w:t>
      </w:r>
      <w:r w:rsidR="00820CA2" w:rsidRPr="00515952">
        <w:rPr>
          <w:i/>
          <w:sz w:val="16"/>
          <w:highlight w:val="yellow"/>
          <w:lang w:val="de-DE"/>
        </w:rPr>
        <w:t xml:space="preserve">absolvieren. Informationen zum Fokuspraktikum in der </w:t>
      </w:r>
      <w:r w:rsidR="00820CA2" w:rsidRPr="00515952">
        <w:rPr>
          <w:b/>
          <w:i/>
          <w:sz w:val="16"/>
          <w:highlight w:val="yellow"/>
          <w:lang w:val="de-DE"/>
        </w:rPr>
        <w:t>Suisse romande (Suiro</w:t>
      </w:r>
      <w:r w:rsidR="00820CA2" w:rsidRPr="00515952">
        <w:rPr>
          <w:i/>
          <w:sz w:val="16"/>
          <w:highlight w:val="yellow"/>
          <w:lang w:val="de-DE"/>
        </w:rPr>
        <w:t xml:space="preserve">) sowie zum </w:t>
      </w:r>
      <w:r w:rsidR="00820CA2" w:rsidRPr="00515952">
        <w:rPr>
          <w:b/>
          <w:i/>
          <w:sz w:val="16"/>
          <w:highlight w:val="yellow"/>
          <w:lang w:val="de-DE"/>
        </w:rPr>
        <w:t xml:space="preserve">Fokuspraktikum </w:t>
      </w:r>
      <w:r w:rsidR="00820CA2" w:rsidRPr="00DC724E">
        <w:rPr>
          <w:b/>
          <w:i/>
          <w:sz w:val="16"/>
          <w:highlight w:val="yellow"/>
          <w:lang w:val="de-DE"/>
        </w:rPr>
        <w:t>Ausland</w:t>
      </w:r>
      <w:r w:rsidR="00820CA2" w:rsidRPr="000A2FFE">
        <w:rPr>
          <w:b/>
          <w:i/>
          <w:sz w:val="16"/>
          <w:highlight w:val="yellow"/>
          <w:lang w:val="de-DE"/>
        </w:rPr>
        <w:t xml:space="preserve"> </w:t>
      </w:r>
      <w:r w:rsidR="00DC724E" w:rsidRPr="000A2FFE">
        <w:rPr>
          <w:b/>
          <w:i/>
          <w:sz w:val="16"/>
          <w:highlight w:val="yellow"/>
          <w:lang w:val="de-DE"/>
        </w:rPr>
        <w:t>(APX)</w:t>
      </w:r>
      <w:r w:rsidR="00DC724E">
        <w:rPr>
          <w:i/>
          <w:sz w:val="16"/>
          <w:highlight w:val="yellow"/>
          <w:lang w:val="de-DE"/>
        </w:rPr>
        <w:t xml:space="preserve"> </w:t>
      </w:r>
      <w:r w:rsidR="00820CA2" w:rsidRPr="00515952">
        <w:rPr>
          <w:i/>
          <w:sz w:val="16"/>
          <w:highlight w:val="yellow"/>
          <w:lang w:val="de-DE"/>
        </w:rPr>
        <w:t xml:space="preserve">finden sich auf dem </w:t>
      </w:r>
      <w:r w:rsidR="00820CA2" w:rsidRPr="000D4D90">
        <w:rPr>
          <w:i/>
          <w:sz w:val="16"/>
          <w:highlight w:val="yellow"/>
          <w:lang w:val="de-DE"/>
        </w:rPr>
        <w:t>Praxisportal</w:t>
      </w:r>
      <w:r w:rsidR="000D4D90" w:rsidRPr="000D4D90">
        <w:rPr>
          <w:i/>
          <w:sz w:val="16"/>
          <w:highlight w:val="yellow"/>
          <w:lang w:val="de-DE"/>
        </w:rPr>
        <w:t>.</w:t>
      </w:r>
    </w:p>
    <w:p w14:paraId="79FC62E0" w14:textId="77777777" w:rsidR="00933268" w:rsidRPr="00DF33FE" w:rsidRDefault="00933268" w:rsidP="00F273D0">
      <w:pPr>
        <w:pStyle w:val="Textkrper"/>
        <w:spacing w:before="3"/>
        <w:rPr>
          <w:i/>
          <w:sz w:val="24"/>
          <w:lang w:val="de-DE"/>
        </w:rPr>
      </w:pPr>
    </w:p>
    <w:p w14:paraId="626A3192" w14:textId="142AA0ED" w:rsidR="00933268" w:rsidRPr="00515952" w:rsidRDefault="00150870" w:rsidP="00F273D0">
      <w:pPr>
        <w:rPr>
          <w:sz w:val="24"/>
          <w:szCs w:val="24"/>
          <w:lang w:val="de-DE"/>
        </w:rPr>
      </w:pPr>
      <w:r w:rsidRPr="00515952">
        <w:rPr>
          <w:b/>
          <w:sz w:val="24"/>
          <w:szCs w:val="24"/>
          <w:u w:val="thick"/>
          <w:lang w:val="de-DE"/>
        </w:rPr>
        <w:t xml:space="preserve">Termine und Informationen zur Fokusphase </w:t>
      </w:r>
      <w:r w:rsidRPr="00515952">
        <w:rPr>
          <w:sz w:val="24"/>
          <w:szCs w:val="24"/>
          <w:u w:val="thick"/>
          <w:lang w:val="de-DE"/>
        </w:rPr>
        <w:t>(Studienjahr 20</w:t>
      </w:r>
      <w:r w:rsidR="00662AFD">
        <w:rPr>
          <w:sz w:val="24"/>
          <w:szCs w:val="24"/>
          <w:u w:val="thick"/>
          <w:lang w:val="de-DE"/>
        </w:rPr>
        <w:t>2</w:t>
      </w:r>
      <w:r w:rsidR="00BF7DAD">
        <w:rPr>
          <w:sz w:val="24"/>
          <w:szCs w:val="24"/>
          <w:u w:val="thick"/>
          <w:lang w:val="de-DE"/>
        </w:rPr>
        <w:t>5</w:t>
      </w:r>
      <w:r w:rsidRPr="00515952">
        <w:rPr>
          <w:sz w:val="24"/>
          <w:szCs w:val="24"/>
          <w:u w:val="thick"/>
          <w:lang w:val="de-DE"/>
        </w:rPr>
        <w:t>/2</w:t>
      </w:r>
      <w:r w:rsidR="00BF7DAD">
        <w:rPr>
          <w:sz w:val="24"/>
          <w:szCs w:val="24"/>
          <w:u w:val="thick"/>
          <w:lang w:val="de-DE"/>
        </w:rPr>
        <w:t>6</w:t>
      </w:r>
      <w:r w:rsidRPr="00515952">
        <w:rPr>
          <w:sz w:val="24"/>
          <w:szCs w:val="24"/>
          <w:u w:val="thick"/>
          <w:lang w:val="de-DE"/>
        </w:rPr>
        <w:t>)</w:t>
      </w:r>
    </w:p>
    <w:p w14:paraId="75644CF0" w14:textId="7216E81A" w:rsidR="00820CA2" w:rsidRDefault="00820CA2" w:rsidP="00F273D0">
      <w:pPr>
        <w:pStyle w:val="Textkrper"/>
        <w:spacing w:before="4"/>
        <w:rPr>
          <w:lang w:val="de-DE"/>
        </w:rPr>
      </w:pPr>
    </w:p>
    <w:p w14:paraId="6522E72C" w14:textId="77777777" w:rsidR="00AC5810" w:rsidRPr="00DF33FE" w:rsidRDefault="00AC5810" w:rsidP="00F273D0">
      <w:pPr>
        <w:pStyle w:val="Textkrper"/>
        <w:spacing w:before="1"/>
        <w:rPr>
          <w:sz w:val="20"/>
          <w:lang w:val="de-DE"/>
        </w:rPr>
      </w:pPr>
    </w:p>
    <w:p w14:paraId="4AD4BCE7" w14:textId="77777777" w:rsidR="00933268" w:rsidRPr="00DF33FE" w:rsidRDefault="00150870" w:rsidP="00F273D0">
      <w:pPr>
        <w:pStyle w:val="berschrift1"/>
        <w:numPr>
          <w:ilvl w:val="0"/>
          <w:numId w:val="2"/>
        </w:numPr>
        <w:tabs>
          <w:tab w:val="left" w:pos="359"/>
        </w:tabs>
        <w:ind w:left="0" w:firstLine="0"/>
        <w:rPr>
          <w:lang w:val="de-DE"/>
        </w:rPr>
      </w:pPr>
      <w:r w:rsidRPr="00DF33FE">
        <w:rPr>
          <w:lang w:val="de-DE"/>
        </w:rPr>
        <w:t>Auftaktveranstaltung</w:t>
      </w:r>
    </w:p>
    <w:p w14:paraId="177D9836" w14:textId="5324858F" w:rsidR="00E34C28" w:rsidRDefault="00150870" w:rsidP="00F273D0">
      <w:pPr>
        <w:spacing w:before="1"/>
        <w:ind w:right="36"/>
        <w:rPr>
          <w:lang w:val="de-DE"/>
        </w:rPr>
      </w:pPr>
      <w:r w:rsidRPr="00DF33FE">
        <w:rPr>
          <w:lang w:val="de-DE"/>
        </w:rPr>
        <w:t xml:space="preserve">Die </w:t>
      </w:r>
      <w:r w:rsidR="0093566B">
        <w:rPr>
          <w:lang w:val="de-DE"/>
        </w:rPr>
        <w:t xml:space="preserve">obligatorische </w:t>
      </w:r>
      <w:r w:rsidRPr="00DF33FE">
        <w:rPr>
          <w:lang w:val="de-DE"/>
        </w:rPr>
        <w:t xml:space="preserve">Auftaktveranstaltung für Studierende, Praxislehrpersonen, Praxiscoaches und Reflexionsseminarleitende findet </w:t>
      </w:r>
      <w:r w:rsidR="00660E62" w:rsidRPr="00AC5E31">
        <w:rPr>
          <w:lang w:val="de-DE"/>
        </w:rPr>
        <w:t xml:space="preserve">Mitte Juni </w:t>
      </w:r>
      <w:r w:rsidR="00660E62">
        <w:rPr>
          <w:lang w:val="de-DE"/>
        </w:rPr>
        <w:t>statt</w:t>
      </w:r>
      <w:r w:rsidR="00E34C28">
        <w:rPr>
          <w:lang w:val="de-DE"/>
        </w:rPr>
        <w:t>.</w:t>
      </w:r>
      <w:r w:rsidR="00660E62">
        <w:rPr>
          <w:lang w:val="de-DE"/>
        </w:rPr>
        <w:t xml:space="preserve"> </w:t>
      </w:r>
      <w:r w:rsidR="00E34C28" w:rsidRPr="00DF33FE">
        <w:rPr>
          <w:lang w:val="de-DE"/>
        </w:rPr>
        <w:t>Die Einladung zur Auftaktveranstaltung wird im Vorfeld per Mail zugestellt.</w:t>
      </w:r>
    </w:p>
    <w:p w14:paraId="0EED213D" w14:textId="77777777" w:rsidR="00C2763D" w:rsidRPr="00660E62" w:rsidRDefault="00C2763D" w:rsidP="00F273D0">
      <w:pPr>
        <w:spacing w:before="1"/>
        <w:ind w:right="36"/>
        <w:rPr>
          <w:lang w:val="de-DE"/>
        </w:rPr>
      </w:pPr>
    </w:p>
    <w:p w14:paraId="675364DA" w14:textId="2ED321B0" w:rsidR="00386FA0" w:rsidRPr="00815501" w:rsidRDefault="00E34C28" w:rsidP="00F273D0">
      <w:pPr>
        <w:spacing w:before="1"/>
        <w:ind w:right="36"/>
        <w:rPr>
          <w:lang w:val="de-DE"/>
        </w:rPr>
      </w:pPr>
      <w:r>
        <w:rPr>
          <w:lang w:val="de-DE"/>
        </w:rPr>
        <w:t>Auftakttermin</w:t>
      </w:r>
      <w:r w:rsidR="00783515">
        <w:rPr>
          <w:lang w:val="de-DE"/>
        </w:rPr>
        <w:t xml:space="preserve"> </w:t>
      </w:r>
      <w:r w:rsidR="0058334A">
        <w:rPr>
          <w:iCs/>
          <w:lang w:val="de-DE"/>
        </w:rPr>
        <w:t>Brugg-Windisch</w:t>
      </w:r>
      <w:r>
        <w:rPr>
          <w:lang w:val="de-DE"/>
        </w:rPr>
        <w:t>:</w:t>
      </w:r>
      <w:r w:rsidR="00150870" w:rsidRPr="00DF33FE">
        <w:rPr>
          <w:lang w:val="de-DE"/>
        </w:rPr>
        <w:t xml:space="preserve"> </w:t>
      </w:r>
      <w:r w:rsidR="008B7E09">
        <w:rPr>
          <w:lang w:val="de-DE"/>
        </w:rPr>
        <w:tab/>
      </w:r>
      <w:r w:rsidR="0058334A">
        <w:rPr>
          <w:lang w:val="de-DE"/>
        </w:rPr>
        <w:tab/>
      </w:r>
      <w:r w:rsidR="00C2763D">
        <w:rPr>
          <w:lang w:val="de-DE"/>
        </w:rPr>
        <w:tab/>
      </w:r>
      <w:r w:rsidR="00660E62">
        <w:rPr>
          <w:b/>
          <w:lang w:val="de-DE"/>
        </w:rPr>
        <w:t>Montag,</w:t>
      </w:r>
      <w:r w:rsidR="00C2763D">
        <w:rPr>
          <w:b/>
          <w:lang w:val="de-DE"/>
        </w:rPr>
        <w:t xml:space="preserve"> </w:t>
      </w:r>
      <w:r w:rsidR="00660E62">
        <w:rPr>
          <w:b/>
          <w:lang w:val="de-DE"/>
        </w:rPr>
        <w:t>1</w:t>
      </w:r>
      <w:r w:rsidR="00E763A5">
        <w:rPr>
          <w:b/>
          <w:lang w:val="de-DE"/>
        </w:rPr>
        <w:t>6</w:t>
      </w:r>
      <w:r w:rsidR="00150870" w:rsidRPr="00E34C28">
        <w:rPr>
          <w:b/>
          <w:lang w:val="de-DE"/>
        </w:rPr>
        <w:t>.0</w:t>
      </w:r>
      <w:r w:rsidR="00660E62">
        <w:rPr>
          <w:b/>
          <w:lang w:val="de-DE"/>
        </w:rPr>
        <w:t>6</w:t>
      </w:r>
      <w:r w:rsidR="00150870" w:rsidRPr="00E34C28">
        <w:rPr>
          <w:b/>
          <w:lang w:val="de-DE"/>
        </w:rPr>
        <w:t>.20</w:t>
      </w:r>
      <w:r w:rsidR="00992677">
        <w:rPr>
          <w:b/>
          <w:lang w:val="de-DE"/>
        </w:rPr>
        <w:t>2</w:t>
      </w:r>
      <w:r w:rsidR="00E763A5">
        <w:rPr>
          <w:b/>
          <w:lang w:val="de-DE"/>
        </w:rPr>
        <w:t>5</w:t>
      </w:r>
      <w:r w:rsidR="00815501">
        <w:rPr>
          <w:b/>
          <w:lang w:val="de-DE"/>
        </w:rPr>
        <w:t>,</w:t>
      </w:r>
      <w:r w:rsidR="00150870" w:rsidRPr="00E34C28">
        <w:rPr>
          <w:b/>
          <w:lang w:val="de-DE"/>
        </w:rPr>
        <w:t xml:space="preserve"> 18.00 bis 20.00</w:t>
      </w:r>
      <w:r w:rsidR="002A492F">
        <w:rPr>
          <w:b/>
          <w:lang w:val="de-DE"/>
        </w:rPr>
        <w:t xml:space="preserve"> Uhr</w:t>
      </w:r>
      <w:r w:rsidR="00150870" w:rsidRPr="00E34C28">
        <w:rPr>
          <w:b/>
          <w:lang w:val="de-DE"/>
        </w:rPr>
        <w:t xml:space="preserve"> </w:t>
      </w:r>
    </w:p>
    <w:p w14:paraId="7B3933D3" w14:textId="61576C65" w:rsidR="00815501" w:rsidRDefault="00815501" w:rsidP="00F273D0">
      <w:pPr>
        <w:spacing w:before="1"/>
        <w:ind w:right="36"/>
        <w:rPr>
          <w:b/>
          <w:lang w:val="de-DE"/>
        </w:rPr>
      </w:pPr>
      <w:r>
        <w:rPr>
          <w:iCs/>
          <w:lang w:val="de-DE"/>
        </w:rPr>
        <w:t>Auftakttermin</w:t>
      </w:r>
      <w:r w:rsidR="00B46B53">
        <w:rPr>
          <w:iCs/>
          <w:lang w:val="de-DE"/>
        </w:rPr>
        <w:t xml:space="preserve"> </w:t>
      </w:r>
      <w:r w:rsidR="0058334A">
        <w:rPr>
          <w:iCs/>
          <w:lang w:val="de-DE"/>
        </w:rPr>
        <w:t>Muttenz</w:t>
      </w:r>
      <w:r w:rsidR="007A1FE0">
        <w:rPr>
          <w:iCs/>
          <w:lang w:val="de-DE"/>
        </w:rPr>
        <w:t>:</w:t>
      </w:r>
      <w:r w:rsidR="0058334A">
        <w:rPr>
          <w:iCs/>
          <w:lang w:val="de-DE"/>
        </w:rPr>
        <w:tab/>
      </w:r>
      <w:r w:rsidR="0058334A">
        <w:rPr>
          <w:iCs/>
          <w:lang w:val="de-DE"/>
        </w:rPr>
        <w:tab/>
      </w:r>
      <w:r w:rsidR="0058334A">
        <w:rPr>
          <w:iCs/>
          <w:lang w:val="de-DE"/>
        </w:rPr>
        <w:tab/>
      </w:r>
      <w:r w:rsidR="00C2763D">
        <w:rPr>
          <w:iCs/>
          <w:lang w:val="de-DE"/>
        </w:rPr>
        <w:tab/>
      </w:r>
      <w:r w:rsidR="00660E62">
        <w:rPr>
          <w:b/>
          <w:lang w:val="de-DE"/>
        </w:rPr>
        <w:t>Montag,</w:t>
      </w:r>
      <w:r w:rsidR="00C2763D">
        <w:rPr>
          <w:b/>
          <w:lang w:val="de-DE"/>
        </w:rPr>
        <w:t xml:space="preserve"> </w:t>
      </w:r>
      <w:r w:rsidR="00660E62">
        <w:rPr>
          <w:b/>
          <w:lang w:val="de-DE"/>
        </w:rPr>
        <w:t>1</w:t>
      </w:r>
      <w:r w:rsidR="00E763A5">
        <w:rPr>
          <w:b/>
          <w:lang w:val="de-DE"/>
        </w:rPr>
        <w:t>6</w:t>
      </w:r>
      <w:r w:rsidR="00660E62" w:rsidRPr="00E34C28">
        <w:rPr>
          <w:b/>
          <w:lang w:val="de-DE"/>
        </w:rPr>
        <w:t>.0</w:t>
      </w:r>
      <w:r w:rsidR="00660E62">
        <w:rPr>
          <w:b/>
          <w:lang w:val="de-DE"/>
        </w:rPr>
        <w:t>6</w:t>
      </w:r>
      <w:r w:rsidR="00660E62" w:rsidRPr="00E34C28">
        <w:rPr>
          <w:b/>
          <w:lang w:val="de-DE"/>
        </w:rPr>
        <w:t>.20</w:t>
      </w:r>
      <w:r w:rsidR="00660E62">
        <w:rPr>
          <w:b/>
          <w:lang w:val="de-DE"/>
        </w:rPr>
        <w:t>2</w:t>
      </w:r>
      <w:r w:rsidR="00E763A5">
        <w:rPr>
          <w:b/>
          <w:lang w:val="de-DE"/>
        </w:rPr>
        <w:t>5</w:t>
      </w:r>
      <w:r w:rsidR="00660E62">
        <w:rPr>
          <w:b/>
          <w:lang w:val="de-DE"/>
        </w:rPr>
        <w:t>,</w:t>
      </w:r>
      <w:r w:rsidR="00660E62" w:rsidRPr="00E34C28">
        <w:rPr>
          <w:b/>
          <w:lang w:val="de-DE"/>
        </w:rPr>
        <w:t xml:space="preserve"> 18.00 bis 20.00</w:t>
      </w:r>
      <w:r w:rsidR="002A492F">
        <w:rPr>
          <w:b/>
          <w:lang w:val="de-DE"/>
        </w:rPr>
        <w:t xml:space="preserve"> Uhr</w:t>
      </w:r>
    </w:p>
    <w:p w14:paraId="2BAA8989" w14:textId="625C7843" w:rsidR="0058334A" w:rsidRPr="00815501" w:rsidRDefault="0058334A" w:rsidP="00F273D0">
      <w:pPr>
        <w:spacing w:before="1"/>
        <w:ind w:right="36"/>
        <w:rPr>
          <w:iCs/>
          <w:lang w:val="de-DE"/>
        </w:rPr>
      </w:pPr>
      <w:r>
        <w:rPr>
          <w:iCs/>
          <w:lang w:val="de-DE"/>
        </w:rPr>
        <w:t>Auftakttermin Solothurn</w:t>
      </w:r>
      <w:r w:rsidR="007A1FE0">
        <w:rPr>
          <w:iCs/>
          <w:lang w:val="de-DE"/>
        </w:rPr>
        <w:t>:</w:t>
      </w:r>
      <w:r>
        <w:rPr>
          <w:iCs/>
          <w:lang w:val="de-DE"/>
        </w:rPr>
        <w:tab/>
      </w:r>
      <w:r>
        <w:rPr>
          <w:iCs/>
          <w:lang w:val="de-DE"/>
        </w:rPr>
        <w:tab/>
      </w:r>
      <w:r>
        <w:rPr>
          <w:iCs/>
          <w:lang w:val="de-DE"/>
        </w:rPr>
        <w:tab/>
      </w:r>
      <w:r w:rsidR="00C2763D">
        <w:rPr>
          <w:iCs/>
          <w:lang w:val="de-DE"/>
        </w:rPr>
        <w:tab/>
      </w:r>
      <w:r w:rsidR="00660E62">
        <w:rPr>
          <w:b/>
          <w:lang w:val="de-DE"/>
        </w:rPr>
        <w:t>Montag,</w:t>
      </w:r>
      <w:r w:rsidR="00C2763D">
        <w:rPr>
          <w:b/>
          <w:lang w:val="de-DE"/>
        </w:rPr>
        <w:t xml:space="preserve"> </w:t>
      </w:r>
      <w:r w:rsidR="00660E62">
        <w:rPr>
          <w:b/>
          <w:lang w:val="de-DE"/>
        </w:rPr>
        <w:t>1</w:t>
      </w:r>
      <w:r w:rsidR="00E763A5">
        <w:rPr>
          <w:b/>
          <w:lang w:val="de-DE"/>
        </w:rPr>
        <w:t>6</w:t>
      </w:r>
      <w:r w:rsidR="00660E62" w:rsidRPr="00E34C28">
        <w:rPr>
          <w:b/>
          <w:lang w:val="de-DE"/>
        </w:rPr>
        <w:t>.0</w:t>
      </w:r>
      <w:r w:rsidR="00660E62">
        <w:rPr>
          <w:b/>
          <w:lang w:val="de-DE"/>
        </w:rPr>
        <w:t>6</w:t>
      </w:r>
      <w:r w:rsidR="00660E62" w:rsidRPr="00E34C28">
        <w:rPr>
          <w:b/>
          <w:lang w:val="de-DE"/>
        </w:rPr>
        <w:t>.20</w:t>
      </w:r>
      <w:r w:rsidR="00660E62">
        <w:rPr>
          <w:b/>
          <w:lang w:val="de-DE"/>
        </w:rPr>
        <w:t>2</w:t>
      </w:r>
      <w:r w:rsidR="00E763A5">
        <w:rPr>
          <w:b/>
          <w:lang w:val="de-DE"/>
        </w:rPr>
        <w:t>5</w:t>
      </w:r>
      <w:r w:rsidR="00660E62">
        <w:rPr>
          <w:b/>
          <w:lang w:val="de-DE"/>
        </w:rPr>
        <w:t>,</w:t>
      </w:r>
      <w:r w:rsidR="00660E62" w:rsidRPr="00E34C28">
        <w:rPr>
          <w:b/>
          <w:lang w:val="de-DE"/>
        </w:rPr>
        <w:t xml:space="preserve"> 18.00 bis 20.00</w:t>
      </w:r>
      <w:r w:rsidR="002A492F">
        <w:rPr>
          <w:b/>
          <w:lang w:val="de-DE"/>
        </w:rPr>
        <w:t xml:space="preserve"> Uhr</w:t>
      </w:r>
    </w:p>
    <w:p w14:paraId="1E13368D" w14:textId="070B7C5F" w:rsidR="00933268" w:rsidRDefault="00933268" w:rsidP="00F273D0">
      <w:pPr>
        <w:pStyle w:val="Textkrper"/>
        <w:spacing w:before="11"/>
        <w:rPr>
          <w:sz w:val="20"/>
          <w:szCs w:val="20"/>
          <w:lang w:val="de-DE"/>
        </w:rPr>
      </w:pPr>
    </w:p>
    <w:p w14:paraId="50E5260E" w14:textId="21A02B51" w:rsidR="005D377B" w:rsidRPr="000C7980" w:rsidRDefault="005D377B" w:rsidP="005D377B">
      <w:pPr>
        <w:pStyle w:val="Textkrper"/>
        <w:spacing w:before="1"/>
        <w:ind w:right="111"/>
        <w:jc w:val="both"/>
        <w:rPr>
          <w:color w:val="000000" w:themeColor="text1"/>
          <w:lang w:val="de-DE"/>
        </w:rPr>
      </w:pPr>
      <w:r w:rsidRPr="000C7980">
        <w:rPr>
          <w:color w:val="000000" w:themeColor="text1"/>
          <w:lang w:val="de-DE"/>
        </w:rPr>
        <w:t>Gemeinsam</w:t>
      </w:r>
      <w:r w:rsidRPr="000C7980">
        <w:rPr>
          <w:color w:val="000000" w:themeColor="text1"/>
          <w:spacing w:val="-9"/>
          <w:lang w:val="de-DE"/>
        </w:rPr>
        <w:t xml:space="preserve"> </w:t>
      </w:r>
      <w:r w:rsidRPr="000C7980">
        <w:rPr>
          <w:color w:val="000000" w:themeColor="text1"/>
          <w:lang w:val="de-DE"/>
        </w:rPr>
        <w:t>wird</w:t>
      </w:r>
      <w:r w:rsidRPr="000C7980">
        <w:rPr>
          <w:color w:val="000000" w:themeColor="text1"/>
          <w:spacing w:val="-9"/>
          <w:lang w:val="de-DE"/>
        </w:rPr>
        <w:t xml:space="preserve"> </w:t>
      </w:r>
      <w:r w:rsidRPr="000C7980">
        <w:rPr>
          <w:color w:val="000000" w:themeColor="text1"/>
          <w:lang w:val="de-DE"/>
        </w:rPr>
        <w:t>bei der Auftaktveranstaltung eine Praktikumsvereinbarung</w:t>
      </w:r>
      <w:r w:rsidRPr="000C7980">
        <w:rPr>
          <w:color w:val="000000" w:themeColor="text1"/>
          <w:spacing w:val="-13"/>
          <w:lang w:val="de-DE"/>
        </w:rPr>
        <w:t xml:space="preserve"> </w:t>
      </w:r>
      <w:r w:rsidRPr="000C7980">
        <w:rPr>
          <w:color w:val="000000" w:themeColor="text1"/>
          <w:lang w:val="de-DE"/>
        </w:rPr>
        <w:t>abgeschlossen, die die Zusammenarbeit sowie das Vorgehen bei der Planung des Praktikums</w:t>
      </w:r>
      <w:r w:rsidRPr="000C7980">
        <w:rPr>
          <w:color w:val="000000" w:themeColor="text1"/>
          <w:spacing w:val="-19"/>
          <w:lang w:val="de-DE"/>
        </w:rPr>
        <w:t xml:space="preserve"> </w:t>
      </w:r>
      <w:r w:rsidRPr="000C7980">
        <w:rPr>
          <w:color w:val="000000" w:themeColor="text1"/>
          <w:lang w:val="de-DE"/>
        </w:rPr>
        <w:t>festlegt. Zusätzlich erfolgt</w:t>
      </w:r>
      <w:r w:rsidR="00B46B53">
        <w:rPr>
          <w:color w:val="000000" w:themeColor="text1"/>
          <w:lang w:val="de-DE"/>
        </w:rPr>
        <w:t>,</w:t>
      </w:r>
      <w:r w:rsidR="00D6028E">
        <w:rPr>
          <w:color w:val="000000" w:themeColor="text1"/>
          <w:lang w:val="de-DE"/>
        </w:rPr>
        <w:t xml:space="preserve"> </w:t>
      </w:r>
      <w:r w:rsidRPr="000C7980">
        <w:rPr>
          <w:color w:val="000000" w:themeColor="text1"/>
          <w:lang w:val="de-DE"/>
        </w:rPr>
        <w:t>nach Möglichkeit</w:t>
      </w:r>
      <w:r w:rsidR="00B46B53">
        <w:rPr>
          <w:color w:val="000000" w:themeColor="text1"/>
          <w:lang w:val="de-DE"/>
        </w:rPr>
        <w:t>,</w:t>
      </w:r>
      <w:r w:rsidRPr="000C7980">
        <w:rPr>
          <w:color w:val="000000" w:themeColor="text1"/>
          <w:lang w:val="de-DE"/>
        </w:rPr>
        <w:t xml:space="preserve"> bereits vor den Sommerferien eine Hospitation am zukünftigen Praktikumsort.</w:t>
      </w:r>
    </w:p>
    <w:p w14:paraId="56EB0847" w14:textId="77777777" w:rsidR="005D377B" w:rsidRPr="000C7980" w:rsidRDefault="005D377B" w:rsidP="00F273D0">
      <w:pPr>
        <w:pStyle w:val="Textkrper"/>
        <w:spacing w:before="11"/>
        <w:rPr>
          <w:color w:val="000000" w:themeColor="text1"/>
          <w:sz w:val="20"/>
          <w:szCs w:val="20"/>
          <w:lang w:val="de-DE"/>
        </w:rPr>
      </w:pPr>
    </w:p>
    <w:p w14:paraId="5EAF05E0" w14:textId="77777777" w:rsidR="00AC5810" w:rsidRPr="009D02DB" w:rsidRDefault="00AC5810" w:rsidP="00F273D0">
      <w:pPr>
        <w:pStyle w:val="Textkrper"/>
        <w:spacing w:before="11"/>
        <w:rPr>
          <w:sz w:val="20"/>
          <w:szCs w:val="20"/>
          <w:lang w:val="de-DE"/>
        </w:rPr>
      </w:pPr>
    </w:p>
    <w:p w14:paraId="62208940" w14:textId="202C2FE9" w:rsidR="00933268" w:rsidRPr="00DF33FE" w:rsidRDefault="00150870" w:rsidP="00F273D0">
      <w:pPr>
        <w:pStyle w:val="berschrift1"/>
        <w:numPr>
          <w:ilvl w:val="0"/>
          <w:numId w:val="2"/>
        </w:numPr>
        <w:tabs>
          <w:tab w:val="left" w:pos="359"/>
        </w:tabs>
        <w:ind w:left="0" w:firstLine="0"/>
        <w:rPr>
          <w:lang w:val="de-DE"/>
        </w:rPr>
      </w:pPr>
      <w:r w:rsidRPr="00DF33FE">
        <w:rPr>
          <w:lang w:val="de-DE"/>
        </w:rPr>
        <w:t>Fokuspraktikum</w:t>
      </w:r>
    </w:p>
    <w:p w14:paraId="153E47C6" w14:textId="77777777" w:rsidR="00933268" w:rsidRPr="009D02DB" w:rsidRDefault="00933268" w:rsidP="00F273D0">
      <w:pPr>
        <w:pStyle w:val="Textkrper"/>
        <w:spacing w:before="9"/>
        <w:rPr>
          <w:b/>
          <w:sz w:val="20"/>
          <w:szCs w:val="20"/>
          <w:lang w:val="de-DE"/>
        </w:rPr>
      </w:pPr>
    </w:p>
    <w:p w14:paraId="11544382" w14:textId="4D9661D0" w:rsidR="00933268" w:rsidRPr="00DF33FE" w:rsidRDefault="00820CA2" w:rsidP="00F273D0">
      <w:pPr>
        <w:pStyle w:val="Listenabsatz"/>
        <w:numPr>
          <w:ilvl w:val="1"/>
          <w:numId w:val="2"/>
        </w:numPr>
        <w:tabs>
          <w:tab w:val="left" w:pos="359"/>
        </w:tabs>
        <w:spacing w:before="1"/>
        <w:ind w:left="0" w:firstLine="0"/>
        <w:rPr>
          <w:b/>
          <w:lang w:val="de-DE"/>
        </w:rPr>
      </w:pPr>
      <w:r>
        <w:rPr>
          <w:b/>
          <w:lang w:val="de-DE"/>
        </w:rPr>
        <w:t xml:space="preserve">Reguläres </w:t>
      </w:r>
      <w:r w:rsidR="00150870" w:rsidRPr="00DF33FE">
        <w:rPr>
          <w:b/>
          <w:lang w:val="de-DE"/>
        </w:rPr>
        <w:t>Fokuspraktikum</w:t>
      </w:r>
      <w:r>
        <w:rPr>
          <w:b/>
          <w:lang w:val="de-DE"/>
        </w:rPr>
        <w:t xml:space="preserve"> (REG)</w:t>
      </w:r>
    </w:p>
    <w:p w14:paraId="66ACB909" w14:textId="4F667639" w:rsidR="007A1C60" w:rsidRDefault="00150870" w:rsidP="00F273D0">
      <w:pPr>
        <w:pStyle w:val="Textkrper"/>
        <w:spacing w:before="1"/>
        <w:ind w:right="109"/>
        <w:jc w:val="both"/>
        <w:rPr>
          <w:lang w:val="de-DE"/>
        </w:rPr>
      </w:pPr>
      <w:r w:rsidRPr="00DF33FE">
        <w:rPr>
          <w:lang w:val="de-DE"/>
        </w:rPr>
        <w:t>Das Fokuspraktikum wird weitgehend als Tandempraktikum absolviert. Es umfasst insgesamt</w:t>
      </w:r>
      <w:r w:rsidRPr="00DF33FE">
        <w:rPr>
          <w:spacing w:val="-8"/>
          <w:lang w:val="de-DE"/>
        </w:rPr>
        <w:t xml:space="preserve"> </w:t>
      </w:r>
      <w:r w:rsidRPr="00DF33FE">
        <w:rPr>
          <w:lang w:val="de-DE"/>
        </w:rPr>
        <w:t>fünf</w:t>
      </w:r>
      <w:r w:rsidRPr="00DF33FE">
        <w:rPr>
          <w:spacing w:val="-7"/>
          <w:lang w:val="de-DE"/>
        </w:rPr>
        <w:t xml:space="preserve"> </w:t>
      </w:r>
      <w:r w:rsidRPr="00DF33FE">
        <w:rPr>
          <w:lang w:val="de-DE"/>
        </w:rPr>
        <w:t>Wochen:</w:t>
      </w:r>
      <w:r w:rsidRPr="00DF33FE">
        <w:rPr>
          <w:spacing w:val="-7"/>
          <w:lang w:val="de-DE"/>
        </w:rPr>
        <w:t xml:space="preserve"> </w:t>
      </w:r>
      <w:r w:rsidRPr="00DF33FE">
        <w:rPr>
          <w:lang w:val="de-DE"/>
        </w:rPr>
        <w:t>Zunächst</w:t>
      </w:r>
      <w:r w:rsidRPr="00DF33FE">
        <w:rPr>
          <w:spacing w:val="-8"/>
          <w:lang w:val="de-DE"/>
        </w:rPr>
        <w:t xml:space="preserve"> </w:t>
      </w:r>
      <w:r w:rsidRPr="00DF33FE">
        <w:rPr>
          <w:lang w:val="de-DE"/>
        </w:rPr>
        <w:t>drei</w:t>
      </w:r>
      <w:r w:rsidRPr="00DF33FE">
        <w:rPr>
          <w:spacing w:val="-7"/>
          <w:lang w:val="de-DE"/>
        </w:rPr>
        <w:t xml:space="preserve"> </w:t>
      </w:r>
      <w:r w:rsidRPr="00DF33FE">
        <w:rPr>
          <w:lang w:val="de-DE"/>
        </w:rPr>
        <w:t>Blockwochen</w:t>
      </w:r>
      <w:r w:rsidRPr="00DF33FE">
        <w:rPr>
          <w:spacing w:val="-8"/>
          <w:lang w:val="de-DE"/>
        </w:rPr>
        <w:t xml:space="preserve"> </w:t>
      </w:r>
      <w:r w:rsidRPr="00DF33FE">
        <w:rPr>
          <w:lang w:val="de-DE"/>
        </w:rPr>
        <w:t>im</w:t>
      </w:r>
      <w:r w:rsidRPr="00DF33FE">
        <w:rPr>
          <w:spacing w:val="-9"/>
          <w:lang w:val="de-DE"/>
        </w:rPr>
        <w:t xml:space="preserve"> </w:t>
      </w:r>
      <w:r w:rsidRPr="00DF33FE">
        <w:rPr>
          <w:lang w:val="de-DE"/>
        </w:rPr>
        <w:t>Studierendentandem</w:t>
      </w:r>
      <w:r w:rsidRPr="00DF33FE">
        <w:rPr>
          <w:spacing w:val="-8"/>
          <w:lang w:val="de-DE"/>
        </w:rPr>
        <w:t xml:space="preserve"> </w:t>
      </w:r>
      <w:r w:rsidRPr="00DF33FE">
        <w:rPr>
          <w:lang w:val="de-DE"/>
        </w:rPr>
        <w:t>und</w:t>
      </w:r>
      <w:r w:rsidRPr="00DF33FE">
        <w:rPr>
          <w:spacing w:val="-7"/>
          <w:lang w:val="de-DE"/>
        </w:rPr>
        <w:t xml:space="preserve"> </w:t>
      </w:r>
      <w:r w:rsidRPr="00DF33FE">
        <w:rPr>
          <w:lang w:val="de-DE"/>
        </w:rPr>
        <w:t>anschliessend</w:t>
      </w:r>
      <w:r w:rsidRPr="00DF33FE">
        <w:rPr>
          <w:spacing w:val="-8"/>
          <w:lang w:val="de-DE"/>
        </w:rPr>
        <w:t xml:space="preserve"> </w:t>
      </w:r>
      <w:r w:rsidRPr="00DF33FE">
        <w:rPr>
          <w:lang w:val="de-DE"/>
        </w:rPr>
        <w:t xml:space="preserve">je eine Woche, in </w:t>
      </w:r>
      <w:r w:rsidR="00244E5E">
        <w:rPr>
          <w:lang w:val="de-DE"/>
        </w:rPr>
        <w:t>der</w:t>
      </w:r>
      <w:r w:rsidRPr="00DF33FE">
        <w:rPr>
          <w:lang w:val="de-DE"/>
        </w:rPr>
        <w:t xml:space="preserve"> jede</w:t>
      </w:r>
      <w:r w:rsidR="00812136">
        <w:rPr>
          <w:lang w:val="de-DE"/>
        </w:rPr>
        <w:t>:</w:t>
      </w:r>
      <w:r w:rsidRPr="00DF33FE">
        <w:rPr>
          <w:lang w:val="de-DE"/>
        </w:rPr>
        <w:t xml:space="preserve">r </w:t>
      </w:r>
      <w:r w:rsidR="00244E5E">
        <w:rPr>
          <w:lang w:val="de-DE"/>
        </w:rPr>
        <w:t>Student:in</w:t>
      </w:r>
      <w:r w:rsidRPr="00DF33FE">
        <w:rPr>
          <w:lang w:val="de-DE"/>
        </w:rPr>
        <w:t xml:space="preserve"> allein</w:t>
      </w:r>
      <w:r w:rsidR="00C574B7">
        <w:rPr>
          <w:lang w:val="de-DE"/>
        </w:rPr>
        <w:t>e</w:t>
      </w:r>
      <w:r w:rsidRPr="00DF33FE">
        <w:rPr>
          <w:lang w:val="de-DE"/>
        </w:rPr>
        <w:t xml:space="preserve"> unterrichtet. Die Durchführung des Fokuspraktikums findet in den Kalenderwochen </w:t>
      </w:r>
      <w:r w:rsidR="00C37492">
        <w:rPr>
          <w:lang w:val="de-DE"/>
        </w:rPr>
        <w:t>3</w:t>
      </w:r>
      <w:r w:rsidR="00625793">
        <w:rPr>
          <w:lang w:val="de-DE"/>
        </w:rPr>
        <w:t>3</w:t>
      </w:r>
      <w:r w:rsidR="00C37492">
        <w:rPr>
          <w:lang w:val="de-DE"/>
        </w:rPr>
        <w:t xml:space="preserve">-37 </w:t>
      </w:r>
      <w:r w:rsidRPr="002A78EF">
        <w:rPr>
          <w:lang w:val="de-DE"/>
        </w:rPr>
        <w:t xml:space="preserve">statt (Zeitraum </w:t>
      </w:r>
      <w:r w:rsidR="00302311" w:rsidRPr="002A78EF">
        <w:rPr>
          <w:lang w:val="de-DE"/>
        </w:rPr>
        <w:t>1</w:t>
      </w:r>
      <w:r w:rsidR="00D533D6">
        <w:rPr>
          <w:lang w:val="de-DE"/>
        </w:rPr>
        <w:t>1</w:t>
      </w:r>
      <w:r w:rsidR="00C37492" w:rsidRPr="002A78EF">
        <w:rPr>
          <w:lang w:val="de-DE"/>
        </w:rPr>
        <w:t>.08.</w:t>
      </w:r>
      <w:r w:rsidR="008A5195" w:rsidRPr="002A78EF">
        <w:rPr>
          <w:lang w:val="de-DE"/>
        </w:rPr>
        <w:t>2</w:t>
      </w:r>
      <w:r w:rsidR="00D533D6">
        <w:rPr>
          <w:lang w:val="de-DE"/>
        </w:rPr>
        <w:t>5</w:t>
      </w:r>
      <w:r w:rsidRPr="002A78EF">
        <w:rPr>
          <w:lang w:val="de-DE"/>
        </w:rPr>
        <w:t xml:space="preserve"> bis 1</w:t>
      </w:r>
      <w:r w:rsidR="00D533D6">
        <w:rPr>
          <w:lang w:val="de-DE"/>
        </w:rPr>
        <w:t>2</w:t>
      </w:r>
      <w:r w:rsidR="00815501" w:rsidRPr="002A78EF">
        <w:rPr>
          <w:lang w:val="de-DE"/>
        </w:rPr>
        <w:t>.</w:t>
      </w:r>
      <w:r w:rsidRPr="002A78EF">
        <w:rPr>
          <w:lang w:val="de-DE"/>
        </w:rPr>
        <w:t>09.20</w:t>
      </w:r>
      <w:r w:rsidR="00815501" w:rsidRPr="002A78EF">
        <w:rPr>
          <w:lang w:val="de-DE"/>
        </w:rPr>
        <w:t>2</w:t>
      </w:r>
      <w:r w:rsidR="00D533D6">
        <w:rPr>
          <w:lang w:val="de-DE"/>
        </w:rPr>
        <w:t>5</w:t>
      </w:r>
      <w:r w:rsidRPr="002A78EF">
        <w:rPr>
          <w:lang w:val="de-DE"/>
        </w:rPr>
        <w:t>).</w:t>
      </w:r>
      <w:r w:rsidR="002D12DC">
        <w:rPr>
          <w:lang w:val="de-DE"/>
        </w:rPr>
        <w:t xml:space="preserve"> </w:t>
      </w:r>
      <w:r w:rsidR="00BC6A0B">
        <w:rPr>
          <w:lang w:val="de-DE"/>
        </w:rPr>
        <w:t xml:space="preserve">Kalenderwoche 32 ist </w:t>
      </w:r>
      <w:r w:rsidR="00DC724E">
        <w:rPr>
          <w:lang w:val="de-DE"/>
        </w:rPr>
        <w:t xml:space="preserve">zudem </w:t>
      </w:r>
      <w:r w:rsidR="00BC6A0B">
        <w:rPr>
          <w:lang w:val="de-DE"/>
        </w:rPr>
        <w:t>für Vorbereitungsarbeite</w:t>
      </w:r>
      <w:r w:rsidR="005E564F">
        <w:rPr>
          <w:lang w:val="de-DE"/>
        </w:rPr>
        <w:t>n</w:t>
      </w:r>
      <w:r w:rsidR="00BC6A0B">
        <w:rPr>
          <w:lang w:val="de-DE"/>
        </w:rPr>
        <w:t xml:space="preserve"> sowie letzte Absprachen mit der Praxislehrperson freizuhalten.</w:t>
      </w:r>
    </w:p>
    <w:p w14:paraId="0DF531E8" w14:textId="77777777" w:rsidR="00933268" w:rsidRPr="009D02DB" w:rsidRDefault="00933268" w:rsidP="00F273D0">
      <w:pPr>
        <w:pStyle w:val="Textkrper"/>
        <w:spacing w:before="10"/>
        <w:rPr>
          <w:sz w:val="20"/>
          <w:szCs w:val="20"/>
          <w:lang w:val="de-DE"/>
        </w:rPr>
      </w:pPr>
    </w:p>
    <w:p w14:paraId="12884390" w14:textId="77777777" w:rsidR="00933268" w:rsidRPr="00DF33FE" w:rsidRDefault="00150870" w:rsidP="00F273D0">
      <w:pPr>
        <w:pStyle w:val="berschrift1"/>
        <w:numPr>
          <w:ilvl w:val="1"/>
          <w:numId w:val="2"/>
        </w:numPr>
        <w:tabs>
          <w:tab w:val="left" w:pos="371"/>
        </w:tabs>
        <w:ind w:left="0" w:firstLine="0"/>
        <w:rPr>
          <w:lang w:val="de-DE"/>
        </w:rPr>
      </w:pPr>
      <w:r w:rsidRPr="00DF33FE">
        <w:rPr>
          <w:lang w:val="de-DE"/>
        </w:rPr>
        <w:t>Fokuspraktikum in eigener Klasse</w:t>
      </w:r>
      <w:r w:rsidRPr="00DF33FE">
        <w:rPr>
          <w:spacing w:val="-4"/>
          <w:lang w:val="de-DE"/>
        </w:rPr>
        <w:t xml:space="preserve"> </w:t>
      </w:r>
      <w:r w:rsidRPr="00DF33FE">
        <w:rPr>
          <w:lang w:val="de-DE"/>
        </w:rPr>
        <w:t>(PeK)</w:t>
      </w:r>
    </w:p>
    <w:p w14:paraId="10949A39" w14:textId="064B68CB" w:rsidR="00933268" w:rsidRPr="000C7980" w:rsidRDefault="00150870" w:rsidP="00F273D0">
      <w:pPr>
        <w:pStyle w:val="Textkrper"/>
        <w:spacing w:before="2"/>
        <w:ind w:right="110"/>
        <w:jc w:val="both"/>
        <w:rPr>
          <w:color w:val="000000" w:themeColor="text1"/>
          <w:lang w:val="de-DE"/>
        </w:rPr>
      </w:pPr>
      <w:r w:rsidRPr="00D11849">
        <w:rPr>
          <w:lang w:val="de-DE"/>
        </w:rPr>
        <w:t>Das Praktikum in eigener Klasse beinhaltet insgesamt 80 Unterrichtslektionen. Es umfasst einen zeitlichen Rahmen von 7-10 Schulwochen (</w:t>
      </w:r>
      <w:r w:rsidRPr="000C7980">
        <w:rPr>
          <w:color w:val="000000" w:themeColor="text1"/>
          <w:lang w:val="de-DE"/>
        </w:rPr>
        <w:t>je nach</w:t>
      </w:r>
      <w:r w:rsidR="00DC724E" w:rsidRPr="000C7980">
        <w:rPr>
          <w:color w:val="000000" w:themeColor="text1"/>
          <w:lang w:val="de-DE"/>
        </w:rPr>
        <w:t xml:space="preserve"> Anzahl an</w:t>
      </w:r>
      <w:r w:rsidR="00B46B53">
        <w:rPr>
          <w:color w:val="000000" w:themeColor="text1"/>
          <w:lang w:val="de-DE"/>
        </w:rPr>
        <w:t xml:space="preserve"> das</w:t>
      </w:r>
      <w:r w:rsidR="00DC724E" w:rsidRPr="000C7980">
        <w:rPr>
          <w:color w:val="000000" w:themeColor="text1"/>
          <w:lang w:val="de-DE"/>
        </w:rPr>
        <w:t xml:space="preserve"> Praktikum angerechneter Wochenlektionen</w:t>
      </w:r>
      <w:r w:rsidRPr="000C7980">
        <w:rPr>
          <w:color w:val="000000" w:themeColor="text1"/>
          <w:lang w:val="de-DE"/>
        </w:rPr>
        <w:t xml:space="preserve">). </w:t>
      </w:r>
      <w:r w:rsidR="00DC724E" w:rsidRPr="000C7980">
        <w:rPr>
          <w:color w:val="000000" w:themeColor="text1"/>
          <w:lang w:val="de-DE"/>
        </w:rPr>
        <w:t>Anrechenbar für ein Fokuspraktikum in eigener Klasse sind maximal 14 Wochenlektionen</w:t>
      </w:r>
      <w:r w:rsidRPr="000C7980">
        <w:rPr>
          <w:color w:val="000000" w:themeColor="text1"/>
          <w:lang w:val="de-DE"/>
        </w:rPr>
        <w:t>. Das Praktikum in eigener Klasse beginnt</w:t>
      </w:r>
      <w:r w:rsidRPr="000C7980">
        <w:rPr>
          <w:color w:val="000000" w:themeColor="text1"/>
          <w:spacing w:val="-5"/>
          <w:lang w:val="de-DE"/>
        </w:rPr>
        <w:t xml:space="preserve"> </w:t>
      </w:r>
      <w:r w:rsidRPr="000C7980">
        <w:rPr>
          <w:color w:val="000000" w:themeColor="text1"/>
          <w:lang w:val="de-DE"/>
        </w:rPr>
        <w:t>frühestens</w:t>
      </w:r>
      <w:r w:rsidRPr="000C7980">
        <w:rPr>
          <w:color w:val="000000" w:themeColor="text1"/>
          <w:spacing w:val="-4"/>
          <w:lang w:val="de-DE"/>
        </w:rPr>
        <w:t xml:space="preserve"> </w:t>
      </w:r>
      <w:r w:rsidRPr="000C7980">
        <w:rPr>
          <w:color w:val="000000" w:themeColor="text1"/>
          <w:lang w:val="de-DE"/>
        </w:rPr>
        <w:t>in</w:t>
      </w:r>
      <w:r w:rsidRPr="000C7980">
        <w:rPr>
          <w:color w:val="000000" w:themeColor="text1"/>
          <w:spacing w:val="-5"/>
          <w:lang w:val="de-DE"/>
        </w:rPr>
        <w:t xml:space="preserve"> </w:t>
      </w:r>
      <w:r w:rsidRPr="000C7980">
        <w:rPr>
          <w:color w:val="000000" w:themeColor="text1"/>
          <w:lang w:val="de-DE"/>
        </w:rPr>
        <w:t>KW</w:t>
      </w:r>
      <w:r w:rsidRPr="000C7980">
        <w:rPr>
          <w:color w:val="000000" w:themeColor="text1"/>
          <w:spacing w:val="-6"/>
          <w:lang w:val="de-DE"/>
        </w:rPr>
        <w:t xml:space="preserve"> </w:t>
      </w:r>
      <w:r w:rsidRPr="000C7980">
        <w:rPr>
          <w:color w:val="000000" w:themeColor="text1"/>
          <w:lang w:val="de-DE"/>
        </w:rPr>
        <w:t>3</w:t>
      </w:r>
      <w:r w:rsidR="00005102" w:rsidRPr="000C7980">
        <w:rPr>
          <w:color w:val="000000" w:themeColor="text1"/>
          <w:lang w:val="de-DE"/>
        </w:rPr>
        <w:t>3</w:t>
      </w:r>
      <w:r w:rsidRPr="000C7980">
        <w:rPr>
          <w:color w:val="000000" w:themeColor="text1"/>
          <w:spacing w:val="-5"/>
          <w:lang w:val="de-DE"/>
        </w:rPr>
        <w:t xml:space="preserve"> </w:t>
      </w:r>
      <w:r w:rsidRPr="000C7980">
        <w:rPr>
          <w:color w:val="000000" w:themeColor="text1"/>
          <w:lang w:val="de-DE"/>
        </w:rPr>
        <w:t>(</w:t>
      </w:r>
      <w:r w:rsidR="00005102" w:rsidRPr="000C7980">
        <w:rPr>
          <w:color w:val="000000" w:themeColor="text1"/>
          <w:lang w:val="de-DE"/>
        </w:rPr>
        <w:t>1</w:t>
      </w:r>
      <w:r w:rsidR="00F55C2A">
        <w:rPr>
          <w:color w:val="000000" w:themeColor="text1"/>
          <w:lang w:val="de-DE"/>
        </w:rPr>
        <w:t>1</w:t>
      </w:r>
      <w:r w:rsidRPr="000C7980">
        <w:rPr>
          <w:color w:val="000000" w:themeColor="text1"/>
          <w:lang w:val="de-DE"/>
        </w:rPr>
        <w:t>.08.20</w:t>
      </w:r>
      <w:r w:rsidR="00FE5724" w:rsidRPr="000C7980">
        <w:rPr>
          <w:color w:val="000000" w:themeColor="text1"/>
          <w:lang w:val="de-DE"/>
        </w:rPr>
        <w:t>2</w:t>
      </w:r>
      <w:r w:rsidR="00F55C2A">
        <w:rPr>
          <w:color w:val="000000" w:themeColor="text1"/>
          <w:lang w:val="de-DE"/>
        </w:rPr>
        <w:t>5</w:t>
      </w:r>
      <w:r w:rsidRPr="000C7980">
        <w:rPr>
          <w:color w:val="000000" w:themeColor="text1"/>
          <w:lang w:val="de-DE"/>
        </w:rPr>
        <w:t>)</w:t>
      </w:r>
      <w:r w:rsidRPr="000C7980">
        <w:rPr>
          <w:color w:val="000000" w:themeColor="text1"/>
          <w:spacing w:val="-4"/>
          <w:lang w:val="de-DE"/>
        </w:rPr>
        <w:t xml:space="preserve"> </w:t>
      </w:r>
      <w:r w:rsidRPr="000C7980">
        <w:rPr>
          <w:color w:val="000000" w:themeColor="text1"/>
          <w:lang w:val="de-DE"/>
        </w:rPr>
        <w:t>und</w:t>
      </w:r>
      <w:r w:rsidRPr="000C7980">
        <w:rPr>
          <w:color w:val="000000" w:themeColor="text1"/>
          <w:spacing w:val="-6"/>
          <w:lang w:val="de-DE"/>
        </w:rPr>
        <w:t xml:space="preserve"> </w:t>
      </w:r>
      <w:r w:rsidRPr="000C7980">
        <w:rPr>
          <w:color w:val="000000" w:themeColor="text1"/>
          <w:lang w:val="de-DE"/>
        </w:rPr>
        <w:t>muss</w:t>
      </w:r>
      <w:r w:rsidRPr="000C7980">
        <w:rPr>
          <w:color w:val="000000" w:themeColor="text1"/>
          <w:spacing w:val="-5"/>
          <w:lang w:val="de-DE"/>
        </w:rPr>
        <w:t xml:space="preserve"> </w:t>
      </w:r>
      <w:r w:rsidRPr="000C7980">
        <w:rPr>
          <w:color w:val="000000" w:themeColor="text1"/>
          <w:lang w:val="de-DE"/>
        </w:rPr>
        <w:t>spätestens</w:t>
      </w:r>
      <w:r w:rsidRPr="000C7980">
        <w:rPr>
          <w:color w:val="000000" w:themeColor="text1"/>
          <w:spacing w:val="-4"/>
          <w:lang w:val="de-DE"/>
        </w:rPr>
        <w:t xml:space="preserve"> </w:t>
      </w:r>
      <w:r w:rsidRPr="000C7980">
        <w:rPr>
          <w:color w:val="000000" w:themeColor="text1"/>
          <w:lang w:val="de-DE"/>
        </w:rPr>
        <w:t>bis</w:t>
      </w:r>
      <w:r w:rsidRPr="000C7980">
        <w:rPr>
          <w:color w:val="000000" w:themeColor="text1"/>
          <w:spacing w:val="-6"/>
          <w:lang w:val="de-DE"/>
        </w:rPr>
        <w:t xml:space="preserve"> </w:t>
      </w:r>
      <w:r w:rsidR="00F010D6" w:rsidRPr="000C7980">
        <w:rPr>
          <w:color w:val="000000" w:themeColor="text1"/>
          <w:lang w:val="de-DE"/>
        </w:rPr>
        <w:t>KW</w:t>
      </w:r>
      <w:r w:rsidR="00FE1A22" w:rsidRPr="000C7980">
        <w:rPr>
          <w:color w:val="000000" w:themeColor="text1"/>
          <w:lang w:val="de-DE"/>
        </w:rPr>
        <w:t xml:space="preserve"> </w:t>
      </w:r>
      <w:r w:rsidR="00F010D6" w:rsidRPr="000C7980">
        <w:rPr>
          <w:color w:val="000000" w:themeColor="text1"/>
          <w:lang w:val="de-DE"/>
        </w:rPr>
        <w:t xml:space="preserve">4 </w:t>
      </w:r>
      <w:r w:rsidRPr="000C7980">
        <w:rPr>
          <w:color w:val="000000" w:themeColor="text1"/>
          <w:lang w:val="de-DE"/>
        </w:rPr>
        <w:t>abgeschlossen</w:t>
      </w:r>
      <w:r w:rsidRPr="000C7980">
        <w:rPr>
          <w:color w:val="000000" w:themeColor="text1"/>
          <w:spacing w:val="-8"/>
          <w:lang w:val="de-DE"/>
        </w:rPr>
        <w:t xml:space="preserve"> </w:t>
      </w:r>
      <w:r w:rsidRPr="000C7980">
        <w:rPr>
          <w:color w:val="000000" w:themeColor="text1"/>
          <w:lang w:val="de-DE"/>
        </w:rPr>
        <w:t>werden</w:t>
      </w:r>
      <w:r w:rsidR="004B0A65" w:rsidRPr="000C7980">
        <w:rPr>
          <w:color w:val="000000" w:themeColor="text1"/>
          <w:lang w:val="de-DE"/>
        </w:rPr>
        <w:t xml:space="preserve"> (2</w:t>
      </w:r>
      <w:r w:rsidR="00EF0C7F">
        <w:rPr>
          <w:color w:val="000000" w:themeColor="text1"/>
          <w:lang w:val="de-DE"/>
        </w:rPr>
        <w:t>3</w:t>
      </w:r>
      <w:r w:rsidR="004B0A65" w:rsidRPr="000C7980">
        <w:rPr>
          <w:color w:val="000000" w:themeColor="text1"/>
          <w:lang w:val="de-DE"/>
        </w:rPr>
        <w:t>.01.202</w:t>
      </w:r>
      <w:r w:rsidR="00EF0C7F">
        <w:rPr>
          <w:color w:val="000000" w:themeColor="text1"/>
          <w:lang w:val="de-DE"/>
        </w:rPr>
        <w:t>6</w:t>
      </w:r>
      <w:r w:rsidR="004B0A65" w:rsidRPr="000C7980">
        <w:rPr>
          <w:color w:val="000000" w:themeColor="text1"/>
          <w:lang w:val="de-DE"/>
        </w:rPr>
        <w:t>)</w:t>
      </w:r>
      <w:r w:rsidR="006D45DF" w:rsidRPr="000C7980">
        <w:rPr>
          <w:color w:val="000000" w:themeColor="text1"/>
          <w:lang w:val="de-DE"/>
        </w:rPr>
        <w:t>.</w:t>
      </w:r>
    </w:p>
    <w:p w14:paraId="2C53C916" w14:textId="2CF3BBEB" w:rsidR="00EB4901" w:rsidRDefault="00EB4901" w:rsidP="00F273D0">
      <w:pPr>
        <w:rPr>
          <w:sz w:val="20"/>
          <w:szCs w:val="20"/>
          <w:lang w:val="de-DE"/>
        </w:rPr>
      </w:pPr>
    </w:p>
    <w:p w14:paraId="29F3AD69" w14:textId="77777777" w:rsidR="00AC5810" w:rsidRPr="009D02DB" w:rsidRDefault="00AC5810" w:rsidP="00F273D0">
      <w:pPr>
        <w:pStyle w:val="Textkrper"/>
        <w:spacing w:before="10"/>
        <w:rPr>
          <w:sz w:val="20"/>
          <w:szCs w:val="20"/>
          <w:lang w:val="de-DE"/>
        </w:rPr>
      </w:pPr>
    </w:p>
    <w:p w14:paraId="5A0094DF" w14:textId="33B491D0" w:rsidR="007C61D8" w:rsidRPr="00DF33FE" w:rsidRDefault="007C61D8" w:rsidP="00F273D0">
      <w:pPr>
        <w:pStyle w:val="berschrift1"/>
        <w:numPr>
          <w:ilvl w:val="0"/>
          <w:numId w:val="2"/>
        </w:numPr>
        <w:tabs>
          <w:tab w:val="left" w:pos="359"/>
        </w:tabs>
        <w:ind w:left="0" w:firstLine="0"/>
        <w:rPr>
          <w:lang w:val="de-DE"/>
        </w:rPr>
      </w:pPr>
      <w:r>
        <w:rPr>
          <w:lang w:val="de-DE"/>
        </w:rPr>
        <w:t>Reflexionsseminare</w:t>
      </w:r>
    </w:p>
    <w:p w14:paraId="2E5AE08D" w14:textId="77777777" w:rsidR="00933268" w:rsidRPr="009D02DB" w:rsidRDefault="00933268" w:rsidP="00F273D0">
      <w:pPr>
        <w:pStyle w:val="Textkrper"/>
        <w:spacing w:before="9"/>
        <w:rPr>
          <w:sz w:val="20"/>
          <w:szCs w:val="20"/>
          <w:lang w:val="de-DE"/>
        </w:rPr>
      </w:pPr>
    </w:p>
    <w:p w14:paraId="0E6EDACC" w14:textId="0AC553F4" w:rsidR="004F3F0D" w:rsidRPr="00E22471" w:rsidRDefault="005F6EED" w:rsidP="00F273D0">
      <w:pPr>
        <w:pStyle w:val="Listenabsatz"/>
        <w:numPr>
          <w:ilvl w:val="1"/>
          <w:numId w:val="2"/>
        </w:numPr>
        <w:tabs>
          <w:tab w:val="left" w:pos="359"/>
          <w:tab w:val="left" w:pos="2933"/>
        </w:tabs>
        <w:spacing w:before="1"/>
        <w:ind w:left="0" w:right="1305" w:firstLine="0"/>
        <w:jc w:val="both"/>
        <w:rPr>
          <w:color w:val="000000" w:themeColor="text1"/>
          <w:lang w:val="de-DE"/>
        </w:rPr>
      </w:pPr>
      <w:r w:rsidRPr="00E22471">
        <w:rPr>
          <w:b/>
          <w:lang w:val="de-DE"/>
        </w:rPr>
        <w:t>Reguläre Ansetzung</w:t>
      </w:r>
      <w:r w:rsidR="00B545A8">
        <w:rPr>
          <w:b/>
          <w:lang w:val="de-DE"/>
        </w:rPr>
        <w:t xml:space="preserve"> im Herbstsemester</w:t>
      </w:r>
    </w:p>
    <w:p w14:paraId="0D7E3752" w14:textId="3551C5C3" w:rsidR="008B511C" w:rsidRDefault="00C23BBF" w:rsidP="00F273D0">
      <w:pPr>
        <w:pStyle w:val="Textkrper"/>
        <w:spacing w:before="2"/>
        <w:ind w:right="110"/>
        <w:jc w:val="both"/>
        <w:rPr>
          <w:lang w:val="de-DE"/>
        </w:rPr>
      </w:pPr>
      <w:r>
        <w:rPr>
          <w:lang w:val="de-DE"/>
        </w:rPr>
        <w:t>An</w:t>
      </w:r>
      <w:r w:rsidR="002E266C">
        <w:rPr>
          <w:lang w:val="de-DE"/>
        </w:rPr>
        <w:t xml:space="preserve"> allen </w:t>
      </w:r>
      <w:r>
        <w:rPr>
          <w:lang w:val="de-DE"/>
        </w:rPr>
        <w:t>Standorten</w:t>
      </w:r>
      <w:r w:rsidR="004F3F0D" w:rsidRPr="00EB4901">
        <w:rPr>
          <w:lang w:val="de-DE"/>
        </w:rPr>
        <w:t xml:space="preserve"> </w:t>
      </w:r>
      <w:r>
        <w:rPr>
          <w:lang w:val="de-DE"/>
        </w:rPr>
        <w:t>finden</w:t>
      </w:r>
      <w:r w:rsidR="001D5EB9">
        <w:rPr>
          <w:lang w:val="de-DE"/>
        </w:rPr>
        <w:t xml:space="preserve"> </w:t>
      </w:r>
      <w:r>
        <w:rPr>
          <w:lang w:val="de-DE"/>
        </w:rPr>
        <w:t xml:space="preserve">zwei </w:t>
      </w:r>
      <w:r w:rsidR="001D5EB9">
        <w:rPr>
          <w:lang w:val="de-DE"/>
        </w:rPr>
        <w:t xml:space="preserve">vorgezogene </w:t>
      </w:r>
      <w:r w:rsidR="004F3F0D" w:rsidRPr="00EB4901">
        <w:rPr>
          <w:lang w:val="de-DE"/>
        </w:rPr>
        <w:t>Reflexionsseminar</w:t>
      </w:r>
      <w:r w:rsidR="001D5EB9">
        <w:rPr>
          <w:lang w:val="de-DE"/>
        </w:rPr>
        <w:t>e</w:t>
      </w:r>
      <w:r w:rsidR="004F3F0D" w:rsidRPr="00EB4901">
        <w:rPr>
          <w:lang w:val="de-DE"/>
        </w:rPr>
        <w:t xml:space="preserve"> </w:t>
      </w:r>
      <w:r w:rsidR="001D5EB9">
        <w:rPr>
          <w:lang w:val="de-DE"/>
        </w:rPr>
        <w:t>an folgenden Terminen statt:</w:t>
      </w:r>
    </w:p>
    <w:p w14:paraId="0230C8F9" w14:textId="1FC64A5F" w:rsidR="003D1264" w:rsidRDefault="002E266C" w:rsidP="00F273D0">
      <w:pPr>
        <w:pStyle w:val="Textkrper"/>
        <w:spacing w:before="2"/>
        <w:ind w:right="110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Alle Studienstandorte: </w:t>
      </w:r>
      <w:r>
        <w:rPr>
          <w:color w:val="000000" w:themeColor="text1"/>
          <w:lang w:val="de-DE"/>
        </w:rPr>
        <w:tab/>
      </w:r>
      <w:r w:rsidR="00D94F8A">
        <w:rPr>
          <w:color w:val="000000" w:themeColor="text1"/>
          <w:lang w:val="de-DE"/>
        </w:rPr>
        <w:t xml:space="preserve">KW 32: </w:t>
      </w:r>
      <w:r w:rsidR="005F6EED" w:rsidRPr="000E3A3B">
        <w:rPr>
          <w:color w:val="000000" w:themeColor="text1"/>
          <w:lang w:val="de-DE"/>
        </w:rPr>
        <w:t xml:space="preserve">Mittwoch, </w:t>
      </w:r>
      <w:r w:rsidR="00CE292B">
        <w:rPr>
          <w:color w:val="000000" w:themeColor="text1"/>
          <w:lang w:val="de-DE"/>
        </w:rPr>
        <w:t>06</w:t>
      </w:r>
      <w:r w:rsidR="005F6EED" w:rsidRPr="000E3A3B">
        <w:rPr>
          <w:color w:val="000000" w:themeColor="text1"/>
          <w:lang w:val="de-DE"/>
        </w:rPr>
        <w:t>.0</w:t>
      </w:r>
      <w:r w:rsidR="006D503A" w:rsidRPr="000E3A3B">
        <w:rPr>
          <w:color w:val="000000" w:themeColor="text1"/>
          <w:lang w:val="de-DE"/>
        </w:rPr>
        <w:t>8</w:t>
      </w:r>
      <w:r w:rsidR="005F6EED" w:rsidRPr="000E3A3B">
        <w:rPr>
          <w:color w:val="000000" w:themeColor="text1"/>
          <w:lang w:val="de-DE"/>
        </w:rPr>
        <w:t>.202</w:t>
      </w:r>
      <w:r w:rsidR="00CE292B">
        <w:rPr>
          <w:color w:val="000000" w:themeColor="text1"/>
          <w:lang w:val="de-DE"/>
        </w:rPr>
        <w:t>5</w:t>
      </w:r>
      <w:r w:rsidR="00567FC5" w:rsidRPr="000E3A3B">
        <w:rPr>
          <w:color w:val="000000" w:themeColor="text1"/>
          <w:lang w:val="de-DE"/>
        </w:rPr>
        <w:t xml:space="preserve">, </w:t>
      </w:r>
      <w:r w:rsidR="00CE292B">
        <w:rPr>
          <w:color w:val="000000" w:themeColor="text1"/>
          <w:lang w:val="de-DE"/>
        </w:rPr>
        <w:t>14.00 bis 18.</w:t>
      </w:r>
      <w:r w:rsidR="006D503A" w:rsidRPr="000E3A3B">
        <w:rPr>
          <w:color w:val="000000" w:themeColor="text1"/>
          <w:lang w:val="de-DE"/>
        </w:rPr>
        <w:t>00</w:t>
      </w:r>
      <w:r w:rsidR="00832BA8">
        <w:rPr>
          <w:color w:val="000000" w:themeColor="text1"/>
          <w:lang w:val="de-DE"/>
        </w:rPr>
        <w:t xml:space="preserve"> Uhr</w:t>
      </w:r>
    </w:p>
    <w:p w14:paraId="0AD2C473" w14:textId="1FE68785" w:rsidR="001D5EB9" w:rsidRDefault="001D5EB9" w:rsidP="00F273D0">
      <w:pPr>
        <w:pStyle w:val="Textkrper"/>
        <w:spacing w:before="2"/>
        <w:ind w:right="110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ab/>
      </w:r>
      <w:r>
        <w:rPr>
          <w:color w:val="000000" w:themeColor="text1"/>
          <w:lang w:val="de-DE"/>
        </w:rPr>
        <w:tab/>
      </w:r>
      <w:r>
        <w:rPr>
          <w:color w:val="000000" w:themeColor="text1"/>
          <w:lang w:val="de-DE"/>
        </w:rPr>
        <w:tab/>
      </w:r>
      <w:r>
        <w:rPr>
          <w:color w:val="000000" w:themeColor="text1"/>
          <w:lang w:val="de-DE"/>
        </w:rPr>
        <w:tab/>
      </w:r>
      <w:r w:rsidR="00D94F8A">
        <w:rPr>
          <w:color w:val="000000" w:themeColor="text1"/>
          <w:lang w:val="de-DE"/>
        </w:rPr>
        <w:t xml:space="preserve">KW 35: </w:t>
      </w:r>
      <w:r w:rsidR="00CE292B" w:rsidRPr="000E3A3B">
        <w:rPr>
          <w:color w:val="000000" w:themeColor="text1"/>
          <w:lang w:val="de-DE"/>
        </w:rPr>
        <w:t xml:space="preserve">Mittwoch, </w:t>
      </w:r>
      <w:r w:rsidR="00CE292B">
        <w:rPr>
          <w:color w:val="000000" w:themeColor="text1"/>
          <w:lang w:val="de-DE"/>
        </w:rPr>
        <w:t>27</w:t>
      </w:r>
      <w:r w:rsidR="00CE292B" w:rsidRPr="000E3A3B">
        <w:rPr>
          <w:color w:val="000000" w:themeColor="text1"/>
          <w:lang w:val="de-DE"/>
        </w:rPr>
        <w:t>.08.202</w:t>
      </w:r>
      <w:r w:rsidR="00CE292B">
        <w:rPr>
          <w:color w:val="000000" w:themeColor="text1"/>
          <w:lang w:val="de-DE"/>
        </w:rPr>
        <w:t>5</w:t>
      </w:r>
      <w:r w:rsidR="00CE292B" w:rsidRPr="000E3A3B">
        <w:rPr>
          <w:color w:val="000000" w:themeColor="text1"/>
          <w:lang w:val="de-DE"/>
        </w:rPr>
        <w:t>, 14.</w:t>
      </w:r>
      <w:r w:rsidR="00CE292B">
        <w:rPr>
          <w:color w:val="000000" w:themeColor="text1"/>
          <w:lang w:val="de-DE"/>
        </w:rPr>
        <w:t>0</w:t>
      </w:r>
      <w:r w:rsidR="00CE292B" w:rsidRPr="000E3A3B">
        <w:rPr>
          <w:color w:val="000000" w:themeColor="text1"/>
          <w:lang w:val="de-DE"/>
        </w:rPr>
        <w:t>0 bis 1</w:t>
      </w:r>
      <w:r w:rsidR="00CE292B">
        <w:rPr>
          <w:color w:val="000000" w:themeColor="text1"/>
          <w:lang w:val="de-DE"/>
        </w:rPr>
        <w:t>8</w:t>
      </w:r>
      <w:r w:rsidR="00CE292B" w:rsidRPr="000E3A3B">
        <w:rPr>
          <w:color w:val="000000" w:themeColor="text1"/>
          <w:lang w:val="de-DE"/>
        </w:rPr>
        <w:t>.00</w:t>
      </w:r>
      <w:r w:rsidR="00CE292B">
        <w:rPr>
          <w:color w:val="000000" w:themeColor="text1"/>
          <w:lang w:val="de-DE"/>
        </w:rPr>
        <w:t xml:space="preserve"> Uhr</w:t>
      </w:r>
    </w:p>
    <w:p w14:paraId="7BFA2628" w14:textId="6A970DF3" w:rsidR="005F6EED" w:rsidRPr="000E3A3B" w:rsidRDefault="005F6EED" w:rsidP="00F273D0">
      <w:pPr>
        <w:pStyle w:val="Textkrper"/>
        <w:tabs>
          <w:tab w:val="left" w:pos="2933"/>
        </w:tabs>
        <w:spacing w:before="1"/>
        <w:ind w:right="1305"/>
        <w:jc w:val="both"/>
        <w:rPr>
          <w:color w:val="000000" w:themeColor="text1"/>
          <w:lang w:val="de-DE"/>
        </w:rPr>
      </w:pPr>
    </w:p>
    <w:p w14:paraId="11DBD88D" w14:textId="4AB4C871" w:rsidR="00D05D16" w:rsidRPr="000E3A3B" w:rsidRDefault="004F3F0D" w:rsidP="00F273D0">
      <w:pPr>
        <w:pStyle w:val="Textkrper"/>
        <w:spacing w:before="2"/>
        <w:ind w:right="110"/>
        <w:rPr>
          <w:lang w:val="de-DE"/>
        </w:rPr>
      </w:pPr>
      <w:r w:rsidRPr="000E3A3B">
        <w:rPr>
          <w:lang w:val="de-DE"/>
        </w:rPr>
        <w:t xml:space="preserve">Die weiteren </w:t>
      </w:r>
      <w:r w:rsidR="00C23BBF">
        <w:rPr>
          <w:lang w:val="de-DE"/>
        </w:rPr>
        <w:t>Seminare</w:t>
      </w:r>
      <w:r w:rsidRPr="000E3A3B">
        <w:rPr>
          <w:lang w:val="de-DE"/>
        </w:rPr>
        <w:t xml:space="preserve"> finden im Laufe des Herbstsemesters </w:t>
      </w:r>
      <w:r w:rsidR="00C23BBF">
        <w:rPr>
          <w:lang w:val="de-DE"/>
        </w:rPr>
        <w:t>von KW38 bis KW44 statt:</w:t>
      </w:r>
    </w:p>
    <w:p w14:paraId="5DC61475" w14:textId="32A417BD" w:rsidR="00DF33FE" w:rsidRPr="000E3A3B" w:rsidRDefault="00150870" w:rsidP="00F273D0">
      <w:pPr>
        <w:pStyle w:val="Textkrper"/>
        <w:tabs>
          <w:tab w:val="left" w:pos="2933"/>
        </w:tabs>
        <w:spacing w:before="1"/>
        <w:ind w:right="1305"/>
        <w:rPr>
          <w:color w:val="000000" w:themeColor="text1"/>
          <w:lang w:val="de-DE"/>
        </w:rPr>
      </w:pPr>
      <w:r w:rsidRPr="000E3A3B">
        <w:rPr>
          <w:color w:val="000000" w:themeColor="text1"/>
          <w:lang w:val="de-DE"/>
        </w:rPr>
        <w:t xml:space="preserve">Standort Brugg-Windisch: </w:t>
      </w:r>
      <w:r w:rsidR="00DF33FE" w:rsidRPr="000E3A3B">
        <w:rPr>
          <w:color w:val="000000" w:themeColor="text1"/>
          <w:lang w:val="de-DE"/>
        </w:rPr>
        <w:tab/>
      </w:r>
      <w:r w:rsidRPr="000E3A3B">
        <w:rPr>
          <w:color w:val="000000" w:themeColor="text1"/>
          <w:lang w:val="de-DE"/>
        </w:rPr>
        <w:t>Montag</w:t>
      </w:r>
      <w:r w:rsidR="00D05D16" w:rsidRPr="000E3A3B">
        <w:rPr>
          <w:color w:val="000000" w:themeColor="text1"/>
          <w:lang w:val="de-CH"/>
        </w:rPr>
        <w:t xml:space="preserve">, </w:t>
      </w:r>
      <w:r w:rsidR="00CE292B">
        <w:rPr>
          <w:color w:val="000000" w:themeColor="text1"/>
          <w:lang w:val="de-CH"/>
        </w:rPr>
        <w:t>12.00 bis 16.00 oder 16.00 bis 20.00</w:t>
      </w:r>
      <w:r w:rsidR="008B61C6">
        <w:rPr>
          <w:color w:val="000000" w:themeColor="text1"/>
          <w:lang w:val="de-CH"/>
        </w:rPr>
        <w:t xml:space="preserve"> Uhr</w:t>
      </w:r>
    </w:p>
    <w:p w14:paraId="7ED5502C" w14:textId="4EBEDC8C" w:rsidR="00CE292B" w:rsidRPr="000E3A3B" w:rsidRDefault="00150870" w:rsidP="00CE292B">
      <w:pPr>
        <w:pStyle w:val="Textkrper"/>
        <w:tabs>
          <w:tab w:val="left" w:pos="2933"/>
        </w:tabs>
        <w:spacing w:before="1"/>
        <w:ind w:right="1305"/>
        <w:rPr>
          <w:color w:val="000000" w:themeColor="text1"/>
          <w:lang w:val="de-DE"/>
        </w:rPr>
      </w:pPr>
      <w:r w:rsidRPr="000E3A3B">
        <w:rPr>
          <w:color w:val="000000" w:themeColor="text1"/>
          <w:lang w:val="de-DE"/>
        </w:rPr>
        <w:t>Standort</w:t>
      </w:r>
      <w:r w:rsidRPr="000E3A3B">
        <w:rPr>
          <w:color w:val="000000" w:themeColor="text1"/>
          <w:spacing w:val="-4"/>
          <w:lang w:val="de-DE"/>
        </w:rPr>
        <w:t xml:space="preserve"> </w:t>
      </w:r>
      <w:r w:rsidRPr="000E3A3B">
        <w:rPr>
          <w:color w:val="000000" w:themeColor="text1"/>
          <w:lang w:val="de-DE"/>
        </w:rPr>
        <w:t>Muttenz:</w:t>
      </w:r>
      <w:r w:rsidRPr="000E3A3B">
        <w:rPr>
          <w:color w:val="000000" w:themeColor="text1"/>
          <w:lang w:val="de-DE"/>
        </w:rPr>
        <w:tab/>
      </w:r>
      <w:r w:rsidR="00B4567B" w:rsidRPr="000E3A3B">
        <w:rPr>
          <w:color w:val="000000" w:themeColor="text1"/>
          <w:lang w:val="de-DE"/>
        </w:rPr>
        <w:t>Montag</w:t>
      </w:r>
      <w:r w:rsidR="00D05D16" w:rsidRPr="000E3A3B">
        <w:rPr>
          <w:color w:val="000000" w:themeColor="text1"/>
          <w:lang w:val="de-CH"/>
        </w:rPr>
        <w:t xml:space="preserve">, </w:t>
      </w:r>
      <w:r w:rsidR="00CE292B">
        <w:rPr>
          <w:color w:val="000000" w:themeColor="text1"/>
          <w:lang w:val="de-CH"/>
        </w:rPr>
        <w:t>12.00 bis 16.00 oder 16.00 bis 20.00</w:t>
      </w:r>
      <w:r w:rsidR="008B61C6">
        <w:rPr>
          <w:color w:val="000000" w:themeColor="text1"/>
          <w:lang w:val="de-CH"/>
        </w:rPr>
        <w:t xml:space="preserve"> Uhr</w:t>
      </w:r>
    </w:p>
    <w:p w14:paraId="1EBB550F" w14:textId="19C673CA" w:rsidR="00972704" w:rsidRDefault="00150870" w:rsidP="00F273D0">
      <w:pPr>
        <w:pStyle w:val="Textkrper"/>
        <w:tabs>
          <w:tab w:val="left" w:pos="2933"/>
        </w:tabs>
        <w:spacing w:before="1"/>
        <w:ind w:right="1305"/>
        <w:rPr>
          <w:color w:val="000000" w:themeColor="text1"/>
          <w:lang w:val="de-DE"/>
        </w:rPr>
      </w:pPr>
      <w:r w:rsidRPr="000E3A3B">
        <w:rPr>
          <w:color w:val="000000" w:themeColor="text1"/>
          <w:lang w:val="de-DE"/>
        </w:rPr>
        <w:t>Standort</w:t>
      </w:r>
      <w:r w:rsidRPr="000E3A3B">
        <w:rPr>
          <w:color w:val="000000" w:themeColor="text1"/>
          <w:spacing w:val="-4"/>
          <w:lang w:val="de-DE"/>
        </w:rPr>
        <w:t xml:space="preserve"> </w:t>
      </w:r>
      <w:r w:rsidRPr="000E3A3B">
        <w:rPr>
          <w:color w:val="000000" w:themeColor="text1"/>
          <w:lang w:val="de-DE"/>
        </w:rPr>
        <w:t>Solothurn:</w:t>
      </w:r>
      <w:r w:rsidRPr="000E3A3B">
        <w:rPr>
          <w:color w:val="000000" w:themeColor="text1"/>
          <w:lang w:val="de-DE"/>
        </w:rPr>
        <w:tab/>
      </w:r>
      <w:r w:rsidR="00B4567B" w:rsidRPr="000E3A3B">
        <w:rPr>
          <w:color w:val="000000" w:themeColor="text1"/>
          <w:lang w:val="de-DE"/>
        </w:rPr>
        <w:t>Dienstag</w:t>
      </w:r>
      <w:r w:rsidR="00D05D16" w:rsidRPr="000E3A3B">
        <w:rPr>
          <w:color w:val="000000" w:themeColor="text1"/>
          <w:lang w:val="de-DE"/>
        </w:rPr>
        <w:t xml:space="preserve">, </w:t>
      </w:r>
      <w:r w:rsidR="00B4567B" w:rsidRPr="000E3A3B">
        <w:rPr>
          <w:color w:val="000000" w:themeColor="text1"/>
          <w:lang w:val="de-DE"/>
        </w:rPr>
        <w:t>14</w:t>
      </w:r>
      <w:r w:rsidR="008B61C6">
        <w:rPr>
          <w:color w:val="000000" w:themeColor="text1"/>
          <w:lang w:val="de-DE"/>
        </w:rPr>
        <w:t>.00</w:t>
      </w:r>
      <w:r w:rsidR="00B4567B" w:rsidRPr="000E3A3B">
        <w:rPr>
          <w:color w:val="000000" w:themeColor="text1"/>
          <w:lang w:val="de-DE"/>
        </w:rPr>
        <w:t xml:space="preserve"> </w:t>
      </w:r>
      <w:r w:rsidR="008B61C6">
        <w:rPr>
          <w:color w:val="000000" w:themeColor="text1"/>
          <w:lang w:val="de-DE"/>
        </w:rPr>
        <w:t>bis</w:t>
      </w:r>
      <w:r w:rsidR="007A1FE0" w:rsidRPr="000E3A3B">
        <w:rPr>
          <w:color w:val="000000" w:themeColor="text1"/>
          <w:lang w:val="de-DE"/>
        </w:rPr>
        <w:t xml:space="preserve"> </w:t>
      </w:r>
      <w:r w:rsidR="008B61C6">
        <w:rPr>
          <w:color w:val="000000" w:themeColor="text1"/>
          <w:lang w:val="de-DE"/>
        </w:rPr>
        <w:t>18.00</w:t>
      </w:r>
      <w:r w:rsidR="00B4567B" w:rsidRPr="000E3A3B">
        <w:rPr>
          <w:color w:val="000000" w:themeColor="text1"/>
          <w:lang w:val="de-DE"/>
        </w:rPr>
        <w:t xml:space="preserve"> Uhr</w:t>
      </w:r>
    </w:p>
    <w:p w14:paraId="6BB23F0F" w14:textId="77777777" w:rsidR="00C23BBF" w:rsidRDefault="00C23BBF" w:rsidP="00F273D0">
      <w:pPr>
        <w:pStyle w:val="Textkrper"/>
        <w:ind w:right="111"/>
        <w:jc w:val="both"/>
        <w:rPr>
          <w:lang w:val="de-DE"/>
        </w:rPr>
      </w:pPr>
    </w:p>
    <w:p w14:paraId="349F08A5" w14:textId="393289D3" w:rsidR="00C23BBF" w:rsidRDefault="00C23BBF" w:rsidP="00F273D0">
      <w:pPr>
        <w:pStyle w:val="Textkrper"/>
        <w:ind w:right="111"/>
        <w:jc w:val="both"/>
        <w:rPr>
          <w:lang w:val="de-DE"/>
        </w:rPr>
      </w:pPr>
    </w:p>
    <w:p w14:paraId="04796A79" w14:textId="77777777" w:rsidR="00C23BBF" w:rsidRDefault="00C23BBF" w:rsidP="00F273D0">
      <w:pPr>
        <w:pStyle w:val="Textkrper"/>
        <w:ind w:right="111"/>
        <w:jc w:val="both"/>
        <w:rPr>
          <w:lang w:val="de-DE"/>
        </w:rPr>
      </w:pPr>
    </w:p>
    <w:p w14:paraId="6A602780" w14:textId="77777777" w:rsidR="00F552D0" w:rsidRDefault="00C32F43" w:rsidP="00F273D0">
      <w:pPr>
        <w:pStyle w:val="Textkrper"/>
        <w:ind w:right="111"/>
        <w:jc w:val="both"/>
        <w:rPr>
          <w:lang w:val="de-DE"/>
        </w:rPr>
      </w:pPr>
      <w:r>
        <w:rPr>
          <w:lang w:val="de-DE"/>
        </w:rPr>
        <w:lastRenderedPageBreak/>
        <w:t xml:space="preserve">Hinweis: </w:t>
      </w:r>
    </w:p>
    <w:p w14:paraId="3637685A" w14:textId="3CB16A7B" w:rsidR="00933268" w:rsidRPr="005D3AF8" w:rsidRDefault="00C23BBF" w:rsidP="00F273D0">
      <w:pPr>
        <w:pStyle w:val="Textkrper"/>
        <w:ind w:right="111"/>
        <w:jc w:val="both"/>
        <w:rPr>
          <w:lang w:val="de-DE"/>
        </w:rPr>
      </w:pPr>
      <w:r>
        <w:rPr>
          <w:lang w:val="de-DE"/>
        </w:rPr>
        <w:t xml:space="preserve">Wie oben dargestellt werden die Reflexionsseminare an den Standorten Brugg-Windisch und Muttenz </w:t>
      </w:r>
      <w:r w:rsidR="008B61C6">
        <w:rPr>
          <w:lang w:val="de-DE"/>
        </w:rPr>
        <w:t>jeweils in zwei Zeitschienen</w:t>
      </w:r>
      <w:r>
        <w:rPr>
          <w:lang w:val="de-DE"/>
        </w:rPr>
        <w:t xml:space="preserve"> durchgeführt</w:t>
      </w:r>
      <w:r w:rsidR="008B61C6">
        <w:rPr>
          <w:lang w:val="de-DE"/>
        </w:rPr>
        <w:t>.</w:t>
      </w:r>
      <w:r w:rsidR="00AD145A">
        <w:rPr>
          <w:lang w:val="de-DE"/>
        </w:rPr>
        <w:t xml:space="preserve"> </w:t>
      </w:r>
      <w:r w:rsidR="0003127C">
        <w:rPr>
          <w:lang w:val="de-DE"/>
        </w:rPr>
        <w:t xml:space="preserve">Halten Sie </w:t>
      </w:r>
      <w:r w:rsidR="00090709">
        <w:rPr>
          <w:lang w:val="de-DE"/>
        </w:rPr>
        <w:t xml:space="preserve">bitte </w:t>
      </w:r>
      <w:r>
        <w:rPr>
          <w:lang w:val="de-DE"/>
        </w:rPr>
        <w:t>beide</w:t>
      </w:r>
      <w:r w:rsidR="008B61C6">
        <w:rPr>
          <w:lang w:val="de-DE"/>
        </w:rPr>
        <w:t xml:space="preserve"> </w:t>
      </w:r>
      <w:r>
        <w:rPr>
          <w:lang w:val="de-DE"/>
        </w:rPr>
        <w:t>Zeitschienen</w:t>
      </w:r>
      <w:r w:rsidR="0003127C">
        <w:rPr>
          <w:lang w:val="de-DE"/>
        </w:rPr>
        <w:t xml:space="preserve"> vorsorglich frei und planen Sie </w:t>
      </w:r>
      <w:r w:rsidR="00E20425">
        <w:rPr>
          <w:lang w:val="de-DE"/>
        </w:rPr>
        <w:t xml:space="preserve">dabei </w:t>
      </w:r>
      <w:r w:rsidR="0003127C">
        <w:rPr>
          <w:lang w:val="de-DE"/>
        </w:rPr>
        <w:t>allfällige Reisewege ein.</w:t>
      </w:r>
      <w:r w:rsidR="00090709">
        <w:rPr>
          <w:lang w:val="de-DE"/>
        </w:rPr>
        <w:t xml:space="preserve"> Auf berufliche oder private Verpflichtungen kann bei der Zuteilung auf die Seminare keine Rücksicht genommen werden.  </w:t>
      </w:r>
      <w:r w:rsidR="008B7E09" w:rsidRPr="00655E97">
        <w:rPr>
          <w:lang w:val="de-CH"/>
        </w:rPr>
        <w:t xml:space="preserve">Die </w:t>
      </w:r>
      <w:r w:rsidR="008B61C6">
        <w:rPr>
          <w:lang w:val="de-CH"/>
        </w:rPr>
        <w:t>zeitliche</w:t>
      </w:r>
      <w:r w:rsidR="008B7E09" w:rsidRPr="00655E97">
        <w:rPr>
          <w:lang w:val="de-CH"/>
        </w:rPr>
        <w:t xml:space="preserve"> Ansetzung </w:t>
      </w:r>
      <w:r w:rsidR="00090709">
        <w:rPr>
          <w:lang w:val="de-CH"/>
        </w:rPr>
        <w:t>Ihres</w:t>
      </w:r>
      <w:r w:rsidR="0093566B" w:rsidRPr="00655E97">
        <w:rPr>
          <w:lang w:val="de-CH"/>
        </w:rPr>
        <w:t xml:space="preserve"> </w:t>
      </w:r>
      <w:r w:rsidR="00090709">
        <w:rPr>
          <w:lang w:val="de-CH"/>
        </w:rPr>
        <w:t>Seminars</w:t>
      </w:r>
      <w:r w:rsidR="008B7E09" w:rsidRPr="00655E97">
        <w:rPr>
          <w:lang w:val="de-CH"/>
        </w:rPr>
        <w:t xml:space="preserve"> ist </w:t>
      </w:r>
      <w:r w:rsidR="0093566B">
        <w:rPr>
          <w:lang w:val="de-CH"/>
        </w:rPr>
        <w:t xml:space="preserve">kurz </w:t>
      </w:r>
      <w:r w:rsidR="008B7E09" w:rsidRPr="00655E97">
        <w:rPr>
          <w:lang w:val="de-CH"/>
        </w:rPr>
        <w:t>vor Öffnung des Einschreibeportals ESP für</w:t>
      </w:r>
      <w:r w:rsidR="007A1FE0">
        <w:rPr>
          <w:lang w:val="de-CH"/>
        </w:rPr>
        <w:t xml:space="preserve"> das</w:t>
      </w:r>
      <w:r w:rsidR="008B7E09" w:rsidRPr="00655E97">
        <w:rPr>
          <w:lang w:val="de-CH"/>
        </w:rPr>
        <w:t xml:space="preserve"> Herbstsemester unter «Mein</w:t>
      </w:r>
      <w:r w:rsidR="00655E97" w:rsidRPr="00655E97">
        <w:rPr>
          <w:lang w:val="de-CH"/>
        </w:rPr>
        <w:t>e Anmeldungen</w:t>
      </w:r>
      <w:r w:rsidR="008B7E09" w:rsidRPr="00655E97">
        <w:rPr>
          <w:lang w:val="de-CH"/>
        </w:rPr>
        <w:t xml:space="preserve">» einsehbar, so dass die entsprechenden Zeiten bei der Belegung von weiteren </w:t>
      </w:r>
      <w:r w:rsidR="000A2FFE">
        <w:rPr>
          <w:lang w:val="de-CH"/>
        </w:rPr>
        <w:t>Lehrv</w:t>
      </w:r>
      <w:r w:rsidR="008B7E09" w:rsidRPr="00655E97">
        <w:rPr>
          <w:lang w:val="de-CH"/>
        </w:rPr>
        <w:t xml:space="preserve">eranstaltungen berücksichtigt werden können. </w:t>
      </w:r>
    </w:p>
    <w:p w14:paraId="6D8DA959" w14:textId="77777777" w:rsidR="00923614" w:rsidRPr="00DF33FE" w:rsidRDefault="00923614" w:rsidP="00F273D0">
      <w:pPr>
        <w:pStyle w:val="Textkrper"/>
        <w:ind w:right="111"/>
        <w:jc w:val="both"/>
        <w:rPr>
          <w:lang w:val="de-DE"/>
        </w:rPr>
      </w:pPr>
    </w:p>
    <w:p w14:paraId="6E6E978D" w14:textId="77777777" w:rsidR="00933268" w:rsidRPr="00DF33FE" w:rsidRDefault="00150870" w:rsidP="00F273D0">
      <w:pPr>
        <w:pStyle w:val="berschrift1"/>
        <w:numPr>
          <w:ilvl w:val="1"/>
          <w:numId w:val="1"/>
        </w:numPr>
        <w:tabs>
          <w:tab w:val="left" w:pos="371"/>
        </w:tabs>
        <w:spacing w:before="79"/>
        <w:ind w:left="0" w:firstLine="0"/>
        <w:rPr>
          <w:lang w:val="de-DE"/>
        </w:rPr>
      </w:pPr>
      <w:r w:rsidRPr="00DF33FE">
        <w:rPr>
          <w:lang w:val="de-DE"/>
        </w:rPr>
        <w:t>Reflexionsseminar Extra (für Studierende mit</w:t>
      </w:r>
      <w:r w:rsidRPr="00DF33FE">
        <w:rPr>
          <w:spacing w:val="-9"/>
          <w:lang w:val="de-DE"/>
        </w:rPr>
        <w:t xml:space="preserve"> </w:t>
      </w:r>
      <w:r w:rsidRPr="00DF33FE">
        <w:rPr>
          <w:lang w:val="de-DE"/>
        </w:rPr>
        <w:t>Auslandsemester)</w:t>
      </w:r>
    </w:p>
    <w:p w14:paraId="6D4D0F8D" w14:textId="742123AB" w:rsidR="00AC5810" w:rsidRDefault="00AC5810" w:rsidP="00F273D0">
      <w:pPr>
        <w:pStyle w:val="Textkrper"/>
        <w:spacing w:before="1"/>
        <w:ind w:right="108"/>
        <w:jc w:val="both"/>
        <w:rPr>
          <w:lang w:val="de-DE"/>
        </w:rPr>
      </w:pPr>
      <w:r w:rsidRPr="005932BA">
        <w:rPr>
          <w:lang w:val="de-DE"/>
        </w:rPr>
        <w:t>Studierende,</w:t>
      </w:r>
      <w:r w:rsidR="00CE6AD0">
        <w:rPr>
          <w:lang w:val="de-DE"/>
        </w:rPr>
        <w:t xml:space="preserve"> die </w:t>
      </w:r>
      <w:r w:rsidR="00767807">
        <w:rPr>
          <w:lang w:val="de-DE"/>
        </w:rPr>
        <w:t xml:space="preserve">ab Mitte September </w:t>
      </w:r>
      <w:r w:rsidR="00CE6AD0">
        <w:rPr>
          <w:lang w:val="de-DE"/>
        </w:rPr>
        <w:t xml:space="preserve">ein Auslandsemester absolvieren, </w:t>
      </w:r>
      <w:r w:rsidR="00767807">
        <w:rPr>
          <w:lang w:val="de-DE"/>
        </w:rPr>
        <w:t>können</w:t>
      </w:r>
      <w:r w:rsidR="00CE6AD0">
        <w:rPr>
          <w:lang w:val="de-DE"/>
        </w:rPr>
        <w:t xml:space="preserve"> vorgängig ein reguläres </w:t>
      </w:r>
      <w:r w:rsidRPr="005932BA">
        <w:rPr>
          <w:lang w:val="de-DE"/>
        </w:rPr>
        <w:t xml:space="preserve">Fokuspraktikum </w:t>
      </w:r>
      <w:r w:rsidR="00CE6AD0">
        <w:rPr>
          <w:lang w:val="de-DE"/>
        </w:rPr>
        <w:t>durch</w:t>
      </w:r>
      <w:r w:rsidR="00767807">
        <w:rPr>
          <w:lang w:val="de-DE"/>
        </w:rPr>
        <w:t>führen</w:t>
      </w:r>
      <w:r w:rsidR="00CE6AD0">
        <w:rPr>
          <w:lang w:val="de-DE"/>
        </w:rPr>
        <w:t xml:space="preserve"> und nehmen an</w:t>
      </w:r>
      <w:r w:rsidR="00CE6AD0" w:rsidRPr="005932BA">
        <w:rPr>
          <w:lang w:val="de-DE"/>
        </w:rPr>
        <w:t xml:space="preserve"> </w:t>
      </w:r>
      <w:r w:rsidRPr="005932BA">
        <w:rPr>
          <w:lang w:val="de-DE"/>
        </w:rPr>
        <w:t xml:space="preserve">einem vorgezogenen Reflexionsseminar im Zwischensemester </w:t>
      </w:r>
      <w:r w:rsidR="00CE6AD0">
        <w:rPr>
          <w:lang w:val="de-DE"/>
        </w:rPr>
        <w:t>teil</w:t>
      </w:r>
      <w:r w:rsidRPr="005932BA">
        <w:rPr>
          <w:lang w:val="de-DE"/>
        </w:rPr>
        <w:t xml:space="preserve">. </w:t>
      </w:r>
      <w:r w:rsidR="005E7E1D" w:rsidRPr="005932BA">
        <w:rPr>
          <w:lang w:val="de-DE"/>
        </w:rPr>
        <w:t xml:space="preserve">Entsprechende Studierende lassen dem Praxisbüro bis spätestens </w:t>
      </w:r>
      <w:r w:rsidR="0068625A">
        <w:rPr>
          <w:lang w:val="de-DE"/>
        </w:rPr>
        <w:t>31</w:t>
      </w:r>
      <w:r w:rsidR="005E7E1D" w:rsidRPr="005932BA">
        <w:rPr>
          <w:lang w:val="de-DE"/>
        </w:rPr>
        <w:t xml:space="preserve">. </w:t>
      </w:r>
      <w:r w:rsidR="005E7E1D">
        <w:rPr>
          <w:lang w:val="de-DE"/>
        </w:rPr>
        <w:t>Mai 202</w:t>
      </w:r>
      <w:r w:rsidR="00090709">
        <w:rPr>
          <w:lang w:val="de-DE"/>
        </w:rPr>
        <w:t>5</w:t>
      </w:r>
      <w:r w:rsidR="005E7E1D" w:rsidRPr="005932BA">
        <w:rPr>
          <w:lang w:val="de-DE"/>
        </w:rPr>
        <w:t xml:space="preserve"> eigenverantwortlich eine Bestätigung ihres geplanten Auslandsemesters zukommen. Das vorgezogene Reflexionsseminar wird von Studierender aller Studienstandorte besucht und findet in Olten statt</w:t>
      </w:r>
      <w:r w:rsidR="001D58F6">
        <w:rPr>
          <w:lang w:val="de-DE"/>
        </w:rPr>
        <w:t>.</w:t>
      </w:r>
      <w:r w:rsidR="00D94F8A">
        <w:rPr>
          <w:lang w:val="de-DE"/>
        </w:rPr>
        <w:t xml:space="preserve"> Dies voraussichtlich an folgenden Terminen:</w:t>
      </w:r>
    </w:p>
    <w:p w14:paraId="70B16138" w14:textId="77777777" w:rsidR="001D58F6" w:rsidRDefault="001D58F6" w:rsidP="00F273D0">
      <w:pPr>
        <w:pStyle w:val="Textkrper"/>
        <w:spacing w:before="1"/>
        <w:ind w:right="108"/>
        <w:jc w:val="both"/>
        <w:rPr>
          <w:lang w:val="de-DE"/>
        </w:rPr>
      </w:pPr>
    </w:p>
    <w:p w14:paraId="3652D27C" w14:textId="19499649" w:rsidR="00F04F9F" w:rsidRDefault="00BC6827" w:rsidP="00F04F9F">
      <w:pPr>
        <w:pStyle w:val="Textkrper"/>
        <w:spacing w:before="2"/>
        <w:ind w:right="110"/>
        <w:jc w:val="both"/>
        <w:rPr>
          <w:color w:val="000000" w:themeColor="text1"/>
          <w:lang w:val="de-DE"/>
        </w:rPr>
      </w:pPr>
      <w:r w:rsidRPr="00BC6827">
        <w:rPr>
          <w:lang w:val="de-DE"/>
        </w:rPr>
        <w:t>KW 3</w:t>
      </w:r>
      <w:r w:rsidR="00090709">
        <w:rPr>
          <w:lang w:val="de-DE"/>
        </w:rPr>
        <w:t>2</w:t>
      </w:r>
      <w:r>
        <w:rPr>
          <w:lang w:val="de-DE"/>
        </w:rPr>
        <w:t xml:space="preserve">: </w:t>
      </w:r>
      <w:r w:rsidRPr="00BC6827">
        <w:rPr>
          <w:lang w:val="de-DE"/>
        </w:rPr>
        <w:t xml:space="preserve">Mittwoch, </w:t>
      </w:r>
      <w:r w:rsidR="00F04F9F">
        <w:rPr>
          <w:lang w:val="de-DE"/>
        </w:rPr>
        <w:t>06</w:t>
      </w:r>
      <w:r w:rsidRPr="00BC6827">
        <w:rPr>
          <w:lang w:val="de-DE"/>
        </w:rPr>
        <w:t>.08.202</w:t>
      </w:r>
      <w:r w:rsidR="00F04F9F">
        <w:rPr>
          <w:lang w:val="de-DE"/>
        </w:rPr>
        <w:t>5</w:t>
      </w:r>
      <w:r>
        <w:rPr>
          <w:lang w:val="de-DE"/>
        </w:rPr>
        <w:tab/>
      </w:r>
      <w:r>
        <w:rPr>
          <w:lang w:val="de-DE"/>
        </w:rPr>
        <w:tab/>
      </w:r>
      <w:r w:rsidR="00F04F9F">
        <w:rPr>
          <w:color w:val="000000" w:themeColor="text1"/>
          <w:lang w:val="de-DE"/>
        </w:rPr>
        <w:t>14.00 bis 18.</w:t>
      </w:r>
      <w:r w:rsidR="00F04F9F" w:rsidRPr="000E3A3B">
        <w:rPr>
          <w:color w:val="000000" w:themeColor="text1"/>
          <w:lang w:val="de-DE"/>
        </w:rPr>
        <w:t>00</w:t>
      </w:r>
      <w:r w:rsidR="00F04F9F">
        <w:rPr>
          <w:color w:val="000000" w:themeColor="text1"/>
          <w:lang w:val="de-DE"/>
        </w:rPr>
        <w:t xml:space="preserve"> Uhr</w:t>
      </w:r>
    </w:p>
    <w:p w14:paraId="27573393" w14:textId="14498C92" w:rsidR="00BC6827" w:rsidRPr="00D94F8A" w:rsidRDefault="00BC6827" w:rsidP="00BC6827">
      <w:pPr>
        <w:pStyle w:val="Textkrper"/>
        <w:spacing w:before="1"/>
        <w:rPr>
          <w:lang w:val="de-CH"/>
        </w:rPr>
      </w:pPr>
      <w:r w:rsidRPr="00BC6827">
        <w:rPr>
          <w:lang w:val="de-DE"/>
        </w:rPr>
        <w:t>KW</w:t>
      </w:r>
      <w:r>
        <w:rPr>
          <w:lang w:val="de-DE"/>
        </w:rPr>
        <w:t xml:space="preserve"> </w:t>
      </w:r>
      <w:r w:rsidRPr="00BC6827">
        <w:rPr>
          <w:lang w:val="de-DE"/>
        </w:rPr>
        <w:t>3</w:t>
      </w:r>
      <w:r w:rsidR="00F04F9F">
        <w:rPr>
          <w:lang w:val="de-DE"/>
        </w:rPr>
        <w:t>3</w:t>
      </w:r>
      <w:r>
        <w:rPr>
          <w:lang w:val="de-DE"/>
        </w:rPr>
        <w:t xml:space="preserve">: </w:t>
      </w:r>
      <w:r w:rsidRPr="00BC6827">
        <w:rPr>
          <w:lang w:val="de-DE"/>
        </w:rPr>
        <w:t xml:space="preserve">Samstag, </w:t>
      </w:r>
      <w:r w:rsidR="00D94F8A">
        <w:rPr>
          <w:lang w:val="de-DE"/>
        </w:rPr>
        <w:t>16</w:t>
      </w:r>
      <w:r w:rsidRPr="00BC6827">
        <w:rPr>
          <w:lang w:val="de-DE"/>
        </w:rPr>
        <w:t>.08.202</w:t>
      </w:r>
      <w:r w:rsidR="00D94F8A">
        <w:rPr>
          <w:lang w:val="de-DE"/>
        </w:rPr>
        <w:t>5</w:t>
      </w:r>
      <w:r>
        <w:rPr>
          <w:lang w:val="de-DE"/>
        </w:rPr>
        <w:tab/>
      </w:r>
      <w:r>
        <w:rPr>
          <w:lang w:val="de-DE"/>
        </w:rPr>
        <w:tab/>
      </w:r>
      <w:r w:rsidR="00D94F8A" w:rsidRPr="00BC6827">
        <w:rPr>
          <w:lang w:val="de-DE"/>
        </w:rPr>
        <w:t>0</w:t>
      </w:r>
      <w:r w:rsidR="00D94F8A">
        <w:rPr>
          <w:lang w:val="de-DE"/>
        </w:rPr>
        <w:t>8</w:t>
      </w:r>
      <w:r w:rsidR="00D94F8A" w:rsidRPr="00BC6827">
        <w:rPr>
          <w:lang w:val="de-DE"/>
        </w:rPr>
        <w:t>.</w:t>
      </w:r>
      <w:r w:rsidR="00D94F8A">
        <w:rPr>
          <w:lang w:val="de-DE"/>
        </w:rPr>
        <w:t>30</w:t>
      </w:r>
      <w:r w:rsidR="00D94F8A" w:rsidRPr="00BC6827">
        <w:rPr>
          <w:lang w:val="de-DE"/>
        </w:rPr>
        <w:t xml:space="preserve"> bis 12.</w:t>
      </w:r>
      <w:r w:rsidR="00D94F8A">
        <w:rPr>
          <w:lang w:val="de-DE"/>
        </w:rPr>
        <w:t>30</w:t>
      </w:r>
      <w:r w:rsidR="00D94F8A" w:rsidRPr="00BC6827">
        <w:rPr>
          <w:lang w:val="de-DE"/>
        </w:rPr>
        <w:t xml:space="preserve"> | 13.</w:t>
      </w:r>
      <w:r w:rsidR="00D94F8A">
        <w:rPr>
          <w:lang w:val="de-DE"/>
        </w:rPr>
        <w:t>3</w:t>
      </w:r>
      <w:r w:rsidR="00D94F8A" w:rsidRPr="00BC6827">
        <w:rPr>
          <w:lang w:val="de-DE"/>
        </w:rPr>
        <w:t>0-1</w:t>
      </w:r>
      <w:r w:rsidR="00D94F8A">
        <w:rPr>
          <w:lang w:val="de-DE"/>
        </w:rPr>
        <w:t>7</w:t>
      </w:r>
      <w:r w:rsidR="00D94F8A" w:rsidRPr="00BC6827">
        <w:rPr>
          <w:lang w:val="de-DE"/>
        </w:rPr>
        <w:t>.</w:t>
      </w:r>
      <w:r w:rsidR="00D94F8A">
        <w:rPr>
          <w:lang w:val="de-DE"/>
        </w:rPr>
        <w:t>30</w:t>
      </w:r>
    </w:p>
    <w:p w14:paraId="71BA5C0C" w14:textId="72F56443" w:rsidR="00F04F9F" w:rsidRPr="00CF5582" w:rsidRDefault="00F04F9F" w:rsidP="00CF5582">
      <w:pPr>
        <w:pStyle w:val="Textkrper"/>
        <w:spacing w:before="2"/>
        <w:ind w:right="110"/>
        <w:jc w:val="both"/>
        <w:rPr>
          <w:color w:val="000000" w:themeColor="text1"/>
          <w:lang w:val="de-DE"/>
        </w:rPr>
      </w:pPr>
      <w:r w:rsidRPr="00BC6827">
        <w:rPr>
          <w:lang w:val="de-DE"/>
        </w:rPr>
        <w:t>KW</w:t>
      </w:r>
      <w:r>
        <w:rPr>
          <w:lang w:val="de-DE"/>
        </w:rPr>
        <w:t xml:space="preserve"> </w:t>
      </w:r>
      <w:r w:rsidRPr="00BC6827">
        <w:rPr>
          <w:lang w:val="de-DE"/>
        </w:rPr>
        <w:t>3</w:t>
      </w:r>
      <w:r>
        <w:rPr>
          <w:lang w:val="de-DE"/>
        </w:rPr>
        <w:t xml:space="preserve">5: </w:t>
      </w:r>
      <w:r w:rsidR="00CF5582" w:rsidRPr="00BC6827">
        <w:rPr>
          <w:lang w:val="de-DE"/>
        </w:rPr>
        <w:t xml:space="preserve">Mittwoch, </w:t>
      </w:r>
      <w:r w:rsidR="00CF5582">
        <w:rPr>
          <w:lang w:val="de-DE"/>
        </w:rPr>
        <w:t>27</w:t>
      </w:r>
      <w:r w:rsidR="00CF5582" w:rsidRPr="00BC6827">
        <w:rPr>
          <w:lang w:val="de-DE"/>
        </w:rPr>
        <w:t>.08.202</w:t>
      </w:r>
      <w:r w:rsidR="00CF5582">
        <w:rPr>
          <w:lang w:val="de-DE"/>
        </w:rPr>
        <w:t>5</w:t>
      </w:r>
      <w:r w:rsidR="00CF5582">
        <w:rPr>
          <w:lang w:val="de-DE"/>
        </w:rPr>
        <w:tab/>
      </w:r>
      <w:r w:rsidR="00CF5582">
        <w:rPr>
          <w:lang w:val="de-DE"/>
        </w:rPr>
        <w:tab/>
      </w:r>
      <w:r w:rsidR="00CF5582">
        <w:rPr>
          <w:color w:val="000000" w:themeColor="text1"/>
          <w:lang w:val="de-DE"/>
        </w:rPr>
        <w:t>14.00 bis 18.</w:t>
      </w:r>
      <w:r w:rsidR="00CF5582" w:rsidRPr="000E3A3B">
        <w:rPr>
          <w:color w:val="000000" w:themeColor="text1"/>
          <w:lang w:val="de-DE"/>
        </w:rPr>
        <w:t>00</w:t>
      </w:r>
      <w:r w:rsidR="00CF5582">
        <w:rPr>
          <w:color w:val="000000" w:themeColor="text1"/>
          <w:lang w:val="de-DE"/>
        </w:rPr>
        <w:t xml:space="preserve"> Uhr</w:t>
      </w:r>
    </w:p>
    <w:p w14:paraId="736B9988" w14:textId="7A4DB7BF" w:rsidR="00BC6827" w:rsidRPr="00BC6827" w:rsidRDefault="00BC6827" w:rsidP="00BC6827">
      <w:pPr>
        <w:pStyle w:val="Textkrper"/>
        <w:spacing w:before="1"/>
        <w:rPr>
          <w:lang w:val="de-CH"/>
        </w:rPr>
      </w:pPr>
      <w:r w:rsidRPr="00BC6827">
        <w:rPr>
          <w:lang w:val="de-DE"/>
        </w:rPr>
        <w:t>KW</w:t>
      </w:r>
      <w:r w:rsidR="00090709">
        <w:rPr>
          <w:lang w:val="de-DE"/>
        </w:rPr>
        <w:t xml:space="preserve"> </w:t>
      </w:r>
      <w:r w:rsidRPr="00BC6827">
        <w:rPr>
          <w:lang w:val="de-DE"/>
        </w:rPr>
        <w:t>36</w:t>
      </w:r>
      <w:r>
        <w:rPr>
          <w:lang w:val="de-DE"/>
        </w:rPr>
        <w:t xml:space="preserve">: </w:t>
      </w:r>
      <w:r w:rsidRPr="00BC6827">
        <w:rPr>
          <w:lang w:val="de-DE"/>
        </w:rPr>
        <w:t>Samstag, 0</w:t>
      </w:r>
      <w:r w:rsidR="00537859">
        <w:rPr>
          <w:lang w:val="de-DE"/>
        </w:rPr>
        <w:t>6</w:t>
      </w:r>
      <w:r w:rsidRPr="00BC6827">
        <w:rPr>
          <w:lang w:val="de-DE"/>
        </w:rPr>
        <w:t>.09.202</w:t>
      </w:r>
      <w:r w:rsidR="00537859">
        <w:rPr>
          <w:lang w:val="de-DE"/>
        </w:rPr>
        <w:t>5</w:t>
      </w:r>
      <w:r>
        <w:rPr>
          <w:lang w:val="de-DE"/>
        </w:rPr>
        <w:tab/>
      </w:r>
      <w:r>
        <w:rPr>
          <w:lang w:val="de-DE"/>
        </w:rPr>
        <w:tab/>
      </w:r>
      <w:r w:rsidRPr="00BC6827">
        <w:rPr>
          <w:lang w:val="de-DE"/>
        </w:rPr>
        <w:t>0</w:t>
      </w:r>
      <w:r w:rsidR="00537859">
        <w:rPr>
          <w:lang w:val="de-DE"/>
        </w:rPr>
        <w:t>8</w:t>
      </w:r>
      <w:r w:rsidRPr="00BC6827">
        <w:rPr>
          <w:lang w:val="de-DE"/>
        </w:rPr>
        <w:t>.</w:t>
      </w:r>
      <w:r w:rsidR="00537859">
        <w:rPr>
          <w:lang w:val="de-DE"/>
        </w:rPr>
        <w:t>30</w:t>
      </w:r>
      <w:r w:rsidRPr="00BC6827">
        <w:rPr>
          <w:lang w:val="de-DE"/>
        </w:rPr>
        <w:t xml:space="preserve"> bis 12.</w:t>
      </w:r>
      <w:r w:rsidR="00537859">
        <w:rPr>
          <w:lang w:val="de-DE"/>
        </w:rPr>
        <w:t>30</w:t>
      </w:r>
      <w:r w:rsidRPr="00BC6827">
        <w:rPr>
          <w:lang w:val="de-DE"/>
        </w:rPr>
        <w:t xml:space="preserve"> | 13.</w:t>
      </w:r>
      <w:r w:rsidR="00537859">
        <w:rPr>
          <w:lang w:val="de-DE"/>
        </w:rPr>
        <w:t>3</w:t>
      </w:r>
      <w:r w:rsidRPr="00BC6827">
        <w:rPr>
          <w:lang w:val="de-DE"/>
        </w:rPr>
        <w:t>0-1</w:t>
      </w:r>
      <w:r w:rsidR="00537859">
        <w:rPr>
          <w:lang w:val="de-DE"/>
        </w:rPr>
        <w:t>7</w:t>
      </w:r>
      <w:r w:rsidRPr="00BC6827">
        <w:rPr>
          <w:lang w:val="de-DE"/>
        </w:rPr>
        <w:t>.</w:t>
      </w:r>
      <w:r w:rsidR="00537859">
        <w:rPr>
          <w:lang w:val="de-DE"/>
        </w:rPr>
        <w:t>30</w:t>
      </w:r>
    </w:p>
    <w:p w14:paraId="5026FF42" w14:textId="77777777" w:rsidR="00832BA8" w:rsidRPr="00BC6827" w:rsidRDefault="00832BA8" w:rsidP="00F273D0">
      <w:pPr>
        <w:pStyle w:val="Textkrper"/>
        <w:spacing w:before="1"/>
        <w:ind w:right="108"/>
        <w:jc w:val="both"/>
        <w:rPr>
          <w:lang w:val="de-CH"/>
        </w:rPr>
      </w:pPr>
    </w:p>
    <w:p w14:paraId="59E6B890" w14:textId="4528F4DC" w:rsidR="00933268" w:rsidRPr="00DF33FE" w:rsidRDefault="00FE1A22" w:rsidP="00F273D0">
      <w:pPr>
        <w:pStyle w:val="berschrift1"/>
        <w:tabs>
          <w:tab w:val="left" w:pos="359"/>
        </w:tabs>
        <w:spacing w:line="251" w:lineRule="exact"/>
        <w:ind w:left="0" w:firstLine="0"/>
        <w:rPr>
          <w:lang w:val="de-DE"/>
        </w:rPr>
      </w:pPr>
      <w:r>
        <w:rPr>
          <w:lang w:val="de-DE"/>
        </w:rPr>
        <w:t xml:space="preserve">5) </w:t>
      </w:r>
      <w:r w:rsidR="00150870" w:rsidRPr="00DF33FE">
        <w:rPr>
          <w:lang w:val="de-DE"/>
        </w:rPr>
        <w:t>Formulare</w:t>
      </w:r>
    </w:p>
    <w:p w14:paraId="3672CB27" w14:textId="7768BF4B" w:rsidR="00353BDA" w:rsidRPr="00DF33FE" w:rsidRDefault="0090507B" w:rsidP="00F273D0">
      <w:pPr>
        <w:pStyle w:val="Textkrper"/>
        <w:ind w:right="111"/>
        <w:jc w:val="both"/>
        <w:rPr>
          <w:lang w:val="de-DE"/>
        </w:rPr>
      </w:pPr>
      <w:r>
        <w:rPr>
          <w:lang w:val="de-DE"/>
        </w:rPr>
        <w:t xml:space="preserve">Die </w:t>
      </w:r>
      <w:r w:rsidR="005C1105">
        <w:rPr>
          <w:lang w:val="de-DE"/>
        </w:rPr>
        <w:t>aktuellen</w:t>
      </w:r>
      <w:r w:rsidR="00030FD8" w:rsidRPr="00DF33FE">
        <w:rPr>
          <w:lang w:val="de-DE"/>
        </w:rPr>
        <w:t xml:space="preserve"> </w:t>
      </w:r>
      <w:r w:rsidR="00150870" w:rsidRPr="00DF33FE">
        <w:rPr>
          <w:lang w:val="de-DE"/>
        </w:rPr>
        <w:t>Formulare stehen</w:t>
      </w:r>
      <w:r w:rsidR="005C1105">
        <w:rPr>
          <w:lang w:val="de-DE"/>
        </w:rPr>
        <w:t xml:space="preserve"> </w:t>
      </w:r>
      <w:r w:rsidR="00DF2D97">
        <w:rPr>
          <w:lang w:val="de-DE"/>
        </w:rPr>
        <w:t xml:space="preserve">ab </w:t>
      </w:r>
      <w:r w:rsidR="00B56B66">
        <w:rPr>
          <w:lang w:val="de-DE"/>
        </w:rPr>
        <w:t>Ende Mai</w:t>
      </w:r>
      <w:r w:rsidR="00DF2D97">
        <w:rPr>
          <w:lang w:val="de-DE"/>
        </w:rPr>
        <w:t xml:space="preserve"> 2025 </w:t>
      </w:r>
      <w:r w:rsidR="00150870" w:rsidRPr="00DF33FE">
        <w:rPr>
          <w:lang w:val="de-DE"/>
        </w:rPr>
        <w:t xml:space="preserve">auf dem Praxisportal zum Download </w:t>
      </w:r>
      <w:r w:rsidR="00150870" w:rsidRPr="008512D4">
        <w:rPr>
          <w:lang w:val="de-DE"/>
        </w:rPr>
        <w:t>bereit.</w:t>
      </w:r>
      <w:r w:rsidR="00B53307" w:rsidRPr="008512D4">
        <w:rPr>
          <w:lang w:val="de-DE"/>
        </w:rPr>
        <w:t xml:space="preserve"> Das Formular „Beurteilung Fokuspraktikum“ </w:t>
      </w:r>
      <w:r w:rsidR="009B4465" w:rsidRPr="008512D4">
        <w:rPr>
          <w:lang w:val="de-DE"/>
        </w:rPr>
        <w:t>wird</w:t>
      </w:r>
      <w:r w:rsidR="00B53307" w:rsidRPr="008512D4">
        <w:rPr>
          <w:lang w:val="de-DE"/>
        </w:rPr>
        <w:t xml:space="preserve"> von den Praxislehrpersonen über </w:t>
      </w:r>
      <w:r w:rsidR="002F1B06" w:rsidRPr="008512D4">
        <w:rPr>
          <w:lang w:val="de-DE"/>
        </w:rPr>
        <w:t xml:space="preserve">das </w:t>
      </w:r>
      <w:r w:rsidR="00B53307" w:rsidRPr="008512D4">
        <w:rPr>
          <w:lang w:val="de-DE"/>
        </w:rPr>
        <w:t>Praxisplatzportal PPP hochgeladen.</w:t>
      </w:r>
    </w:p>
    <w:sectPr w:rsidR="00353BDA" w:rsidRPr="00DF3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60" w:right="1300" w:bottom="1180" w:left="132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963C" w14:textId="77777777" w:rsidR="004E45B7" w:rsidRDefault="004E45B7">
      <w:r>
        <w:separator/>
      </w:r>
    </w:p>
  </w:endnote>
  <w:endnote w:type="continuationSeparator" w:id="0">
    <w:p w14:paraId="068E4A4F" w14:textId="77777777" w:rsidR="004E45B7" w:rsidRDefault="004E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FB84" w14:textId="77777777" w:rsidR="002B2C8B" w:rsidRDefault="002B2C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2B61" w14:textId="08839623" w:rsidR="00933268" w:rsidRDefault="00DF33FE">
    <w:pPr>
      <w:pStyle w:val="Textkrper"/>
      <w:spacing w:line="14" w:lineRule="auto"/>
      <w:rPr>
        <w:sz w:val="2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4533D1" wp14:editId="425D7F95">
              <wp:simplePos x="0" y="0"/>
              <wp:positionH relativeFrom="page">
                <wp:posOffset>3883660</wp:posOffset>
              </wp:positionH>
              <wp:positionV relativeFrom="page">
                <wp:posOffset>9926320</wp:posOffset>
              </wp:positionV>
              <wp:extent cx="2787015" cy="15494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01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1A85A" w14:textId="5364DD22" w:rsidR="00933268" w:rsidRDefault="00150870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Berufspraktische Studien Institut Primarstufe | </w:t>
                          </w:r>
                          <w:r w:rsidR="00EF0204"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sz w:val="18"/>
                            </w:rPr>
                            <w:t>.20</w:t>
                          </w:r>
                          <w:r w:rsidR="00141423">
                            <w:rPr>
                              <w:sz w:val="18"/>
                            </w:rPr>
                            <w:t>2</w:t>
                          </w:r>
                          <w:r w:rsidR="002B2C8B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533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8pt;margin-top:781.6pt;width:219.45pt;height: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" filled="f" stroked="f">
              <v:textbox inset="0,0,0,0">
                <w:txbxContent>
                  <w:p w14:paraId="0AE1A85A" w14:textId="5364DD22" w:rsidR="00933268" w:rsidRDefault="00150870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Berufspraktische Studien Institut Primarstufe | </w:t>
                    </w:r>
                    <w:r w:rsidR="00EF0204">
                      <w:rPr>
                        <w:sz w:val="18"/>
                      </w:rPr>
                      <w:t>12</w:t>
                    </w:r>
                    <w:r>
                      <w:rPr>
                        <w:sz w:val="18"/>
                      </w:rPr>
                      <w:t>.20</w:t>
                    </w:r>
                    <w:r w:rsidR="00141423">
                      <w:rPr>
                        <w:sz w:val="18"/>
                      </w:rPr>
                      <w:t>2</w:t>
                    </w:r>
                    <w:r w:rsidR="002B2C8B"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E053" w14:textId="77777777" w:rsidR="002B2C8B" w:rsidRDefault="002B2C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9D0C" w14:textId="77777777" w:rsidR="004E45B7" w:rsidRDefault="004E45B7">
      <w:r>
        <w:separator/>
      </w:r>
    </w:p>
  </w:footnote>
  <w:footnote w:type="continuationSeparator" w:id="0">
    <w:p w14:paraId="319DA395" w14:textId="77777777" w:rsidR="004E45B7" w:rsidRDefault="004E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B537" w14:textId="77777777" w:rsidR="002B2C8B" w:rsidRDefault="002B2C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33F1" w14:textId="77777777" w:rsidR="002B2C8B" w:rsidRDefault="002B2C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936D" w14:textId="77777777" w:rsidR="002B2C8B" w:rsidRDefault="002B2C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C3E"/>
    <w:multiLevelType w:val="hybridMultilevel"/>
    <w:tmpl w:val="6924F2E2"/>
    <w:lvl w:ilvl="0" w:tplc="4942D5EA">
      <w:start w:val="3"/>
      <w:numFmt w:val="decimal"/>
      <w:lvlText w:val="%1)"/>
      <w:lvlJc w:val="left"/>
      <w:pPr>
        <w:ind w:left="399" w:hanging="25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AAEB330">
      <w:start w:val="1"/>
      <w:numFmt w:val="lowerLetter"/>
      <w:lvlText w:val="%2)"/>
      <w:lvlJc w:val="left"/>
      <w:pPr>
        <w:ind w:left="399" w:hanging="25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 w:tplc="F09C2E98">
      <w:numFmt w:val="bullet"/>
      <w:lvlText w:val="•"/>
      <w:lvlJc w:val="left"/>
      <w:pPr>
        <w:ind w:left="2185" w:hanging="257"/>
      </w:pPr>
      <w:rPr>
        <w:rFonts w:hint="default"/>
      </w:rPr>
    </w:lvl>
    <w:lvl w:ilvl="3" w:tplc="0DF25562">
      <w:numFmt w:val="bullet"/>
      <w:lvlText w:val="•"/>
      <w:lvlJc w:val="left"/>
      <w:pPr>
        <w:ind w:left="3077" w:hanging="257"/>
      </w:pPr>
      <w:rPr>
        <w:rFonts w:hint="default"/>
      </w:rPr>
    </w:lvl>
    <w:lvl w:ilvl="4" w:tplc="039E3148">
      <w:numFmt w:val="bullet"/>
      <w:lvlText w:val="•"/>
      <w:lvlJc w:val="left"/>
      <w:pPr>
        <w:ind w:left="3969" w:hanging="257"/>
      </w:pPr>
      <w:rPr>
        <w:rFonts w:hint="default"/>
      </w:rPr>
    </w:lvl>
    <w:lvl w:ilvl="5" w:tplc="1D6C3B76">
      <w:numFmt w:val="bullet"/>
      <w:lvlText w:val="•"/>
      <w:lvlJc w:val="left"/>
      <w:pPr>
        <w:ind w:left="4861" w:hanging="257"/>
      </w:pPr>
      <w:rPr>
        <w:rFonts w:hint="default"/>
      </w:rPr>
    </w:lvl>
    <w:lvl w:ilvl="6" w:tplc="7C9CE990">
      <w:numFmt w:val="bullet"/>
      <w:lvlText w:val="•"/>
      <w:lvlJc w:val="left"/>
      <w:pPr>
        <w:ind w:left="5753" w:hanging="257"/>
      </w:pPr>
      <w:rPr>
        <w:rFonts w:hint="default"/>
      </w:rPr>
    </w:lvl>
    <w:lvl w:ilvl="7" w:tplc="D0AA9A80">
      <w:numFmt w:val="bullet"/>
      <w:lvlText w:val="•"/>
      <w:lvlJc w:val="left"/>
      <w:pPr>
        <w:ind w:left="6645" w:hanging="257"/>
      </w:pPr>
      <w:rPr>
        <w:rFonts w:hint="default"/>
      </w:rPr>
    </w:lvl>
    <w:lvl w:ilvl="8" w:tplc="A40E4C80">
      <w:numFmt w:val="bullet"/>
      <w:lvlText w:val="•"/>
      <w:lvlJc w:val="left"/>
      <w:pPr>
        <w:ind w:left="7537" w:hanging="257"/>
      </w:pPr>
      <w:rPr>
        <w:rFonts w:hint="default"/>
      </w:rPr>
    </w:lvl>
  </w:abstractNum>
  <w:abstractNum w:abstractNumId="1" w15:restartNumberingAfterBreak="0">
    <w:nsid w:val="20F34ACE"/>
    <w:multiLevelType w:val="hybridMultilevel"/>
    <w:tmpl w:val="FF54FA02"/>
    <w:lvl w:ilvl="0" w:tplc="D9D08A52">
      <w:start w:val="1"/>
      <w:numFmt w:val="decimal"/>
      <w:lvlText w:val="%1)"/>
      <w:lvlJc w:val="left"/>
      <w:pPr>
        <w:ind w:left="358" w:hanging="25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F56CDB6A">
      <w:start w:val="1"/>
      <w:numFmt w:val="lowerLetter"/>
      <w:lvlText w:val="%2)"/>
      <w:lvlJc w:val="left"/>
      <w:pPr>
        <w:ind w:left="358" w:hanging="25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 w:tplc="EBAA6A3A">
      <w:numFmt w:val="bullet"/>
      <w:lvlText w:val="•"/>
      <w:lvlJc w:val="left"/>
      <w:pPr>
        <w:ind w:left="2144" w:hanging="257"/>
      </w:pPr>
      <w:rPr>
        <w:rFonts w:hint="default"/>
      </w:rPr>
    </w:lvl>
    <w:lvl w:ilvl="3" w:tplc="D5885184">
      <w:numFmt w:val="bullet"/>
      <w:lvlText w:val="•"/>
      <w:lvlJc w:val="left"/>
      <w:pPr>
        <w:ind w:left="3036" w:hanging="257"/>
      </w:pPr>
      <w:rPr>
        <w:rFonts w:hint="default"/>
      </w:rPr>
    </w:lvl>
    <w:lvl w:ilvl="4" w:tplc="BC06C0AE">
      <w:numFmt w:val="bullet"/>
      <w:lvlText w:val="•"/>
      <w:lvlJc w:val="left"/>
      <w:pPr>
        <w:ind w:left="3928" w:hanging="257"/>
      </w:pPr>
      <w:rPr>
        <w:rFonts w:hint="default"/>
      </w:rPr>
    </w:lvl>
    <w:lvl w:ilvl="5" w:tplc="4F0844DA">
      <w:numFmt w:val="bullet"/>
      <w:lvlText w:val="•"/>
      <w:lvlJc w:val="left"/>
      <w:pPr>
        <w:ind w:left="4820" w:hanging="257"/>
      </w:pPr>
      <w:rPr>
        <w:rFonts w:hint="default"/>
      </w:rPr>
    </w:lvl>
    <w:lvl w:ilvl="6" w:tplc="EE6C2678">
      <w:numFmt w:val="bullet"/>
      <w:lvlText w:val="•"/>
      <w:lvlJc w:val="left"/>
      <w:pPr>
        <w:ind w:left="5712" w:hanging="257"/>
      </w:pPr>
      <w:rPr>
        <w:rFonts w:hint="default"/>
      </w:rPr>
    </w:lvl>
    <w:lvl w:ilvl="7" w:tplc="3A9E4370">
      <w:numFmt w:val="bullet"/>
      <w:lvlText w:val="•"/>
      <w:lvlJc w:val="left"/>
      <w:pPr>
        <w:ind w:left="6604" w:hanging="257"/>
      </w:pPr>
      <w:rPr>
        <w:rFonts w:hint="default"/>
      </w:rPr>
    </w:lvl>
    <w:lvl w:ilvl="8" w:tplc="9B0ED014">
      <w:numFmt w:val="bullet"/>
      <w:lvlText w:val="•"/>
      <w:lvlJc w:val="left"/>
      <w:pPr>
        <w:ind w:left="7496" w:hanging="257"/>
      </w:pPr>
      <w:rPr>
        <w:rFonts w:hint="default"/>
      </w:rPr>
    </w:lvl>
  </w:abstractNum>
  <w:num w:numId="1" w16cid:durableId="1186485000">
    <w:abstractNumId w:val="0"/>
  </w:num>
  <w:num w:numId="2" w16cid:durableId="69462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68"/>
    <w:rsid w:val="00005102"/>
    <w:rsid w:val="00011CF8"/>
    <w:rsid w:val="0001594B"/>
    <w:rsid w:val="00021162"/>
    <w:rsid w:val="00030FD8"/>
    <w:rsid w:val="0003127C"/>
    <w:rsid w:val="0003130B"/>
    <w:rsid w:val="0003693D"/>
    <w:rsid w:val="00044E78"/>
    <w:rsid w:val="00064207"/>
    <w:rsid w:val="000853CB"/>
    <w:rsid w:val="00090709"/>
    <w:rsid w:val="000962EE"/>
    <w:rsid w:val="000A2FFE"/>
    <w:rsid w:val="000C39BC"/>
    <w:rsid w:val="000C6491"/>
    <w:rsid w:val="000C7980"/>
    <w:rsid w:val="000D4D90"/>
    <w:rsid w:val="000E0216"/>
    <w:rsid w:val="000E3A3B"/>
    <w:rsid w:val="00104A92"/>
    <w:rsid w:val="00106C8C"/>
    <w:rsid w:val="00140E6A"/>
    <w:rsid w:val="00141423"/>
    <w:rsid w:val="00147CA3"/>
    <w:rsid w:val="00150870"/>
    <w:rsid w:val="00161B1F"/>
    <w:rsid w:val="0018792D"/>
    <w:rsid w:val="001D58F6"/>
    <w:rsid w:val="001D5EB9"/>
    <w:rsid w:val="001E6585"/>
    <w:rsid w:val="00206394"/>
    <w:rsid w:val="00212B7C"/>
    <w:rsid w:val="0021417C"/>
    <w:rsid w:val="00216B23"/>
    <w:rsid w:val="00240DFA"/>
    <w:rsid w:val="002423EF"/>
    <w:rsid w:val="002431EC"/>
    <w:rsid w:val="00244E5E"/>
    <w:rsid w:val="00256E20"/>
    <w:rsid w:val="00257508"/>
    <w:rsid w:val="00274AA0"/>
    <w:rsid w:val="002A492F"/>
    <w:rsid w:val="002A7672"/>
    <w:rsid w:val="002A78EF"/>
    <w:rsid w:val="002B2C8B"/>
    <w:rsid w:val="002B7337"/>
    <w:rsid w:val="002B7DDA"/>
    <w:rsid w:val="002D0804"/>
    <w:rsid w:val="002D12DC"/>
    <w:rsid w:val="002D21E8"/>
    <w:rsid w:val="002E266C"/>
    <w:rsid w:val="002F1B06"/>
    <w:rsid w:val="002F3EE5"/>
    <w:rsid w:val="00302311"/>
    <w:rsid w:val="00316EFA"/>
    <w:rsid w:val="00321FCF"/>
    <w:rsid w:val="00326CE5"/>
    <w:rsid w:val="003350E8"/>
    <w:rsid w:val="00353BDA"/>
    <w:rsid w:val="0036212D"/>
    <w:rsid w:val="00386FA0"/>
    <w:rsid w:val="003C0501"/>
    <w:rsid w:val="003D1264"/>
    <w:rsid w:val="0040391E"/>
    <w:rsid w:val="00404B8A"/>
    <w:rsid w:val="0044017B"/>
    <w:rsid w:val="00443CDC"/>
    <w:rsid w:val="00467525"/>
    <w:rsid w:val="004B0A65"/>
    <w:rsid w:val="004C284F"/>
    <w:rsid w:val="004C32C5"/>
    <w:rsid w:val="004C3B8C"/>
    <w:rsid w:val="004D0B0C"/>
    <w:rsid w:val="004E08AE"/>
    <w:rsid w:val="004E45B7"/>
    <w:rsid w:val="004F020F"/>
    <w:rsid w:val="004F3F0D"/>
    <w:rsid w:val="005059AD"/>
    <w:rsid w:val="00515952"/>
    <w:rsid w:val="00524598"/>
    <w:rsid w:val="00537859"/>
    <w:rsid w:val="005432B8"/>
    <w:rsid w:val="00567FC5"/>
    <w:rsid w:val="00575CD9"/>
    <w:rsid w:val="0058334A"/>
    <w:rsid w:val="00591BDA"/>
    <w:rsid w:val="00591FDF"/>
    <w:rsid w:val="005932BA"/>
    <w:rsid w:val="00595674"/>
    <w:rsid w:val="005964EF"/>
    <w:rsid w:val="005A4608"/>
    <w:rsid w:val="005B58C1"/>
    <w:rsid w:val="005C1105"/>
    <w:rsid w:val="005C1A3D"/>
    <w:rsid w:val="005C77E9"/>
    <w:rsid w:val="005D0AFD"/>
    <w:rsid w:val="005D377B"/>
    <w:rsid w:val="005D3AF8"/>
    <w:rsid w:val="005D527F"/>
    <w:rsid w:val="005E564F"/>
    <w:rsid w:val="005E7E1D"/>
    <w:rsid w:val="005F6EED"/>
    <w:rsid w:val="00620FFB"/>
    <w:rsid w:val="00625793"/>
    <w:rsid w:val="006362E4"/>
    <w:rsid w:val="006413AF"/>
    <w:rsid w:val="006420F7"/>
    <w:rsid w:val="006438CB"/>
    <w:rsid w:val="00655E97"/>
    <w:rsid w:val="00657F0C"/>
    <w:rsid w:val="00660E62"/>
    <w:rsid w:val="00662AFD"/>
    <w:rsid w:val="00664B00"/>
    <w:rsid w:val="00674EA5"/>
    <w:rsid w:val="00676642"/>
    <w:rsid w:val="0068625A"/>
    <w:rsid w:val="00691AAA"/>
    <w:rsid w:val="006A3A9D"/>
    <w:rsid w:val="006B11FF"/>
    <w:rsid w:val="006B6F6C"/>
    <w:rsid w:val="006C70EC"/>
    <w:rsid w:val="006D3822"/>
    <w:rsid w:val="006D45DF"/>
    <w:rsid w:val="006D503A"/>
    <w:rsid w:val="006D7E95"/>
    <w:rsid w:val="006E6A14"/>
    <w:rsid w:val="00701ED9"/>
    <w:rsid w:val="00703317"/>
    <w:rsid w:val="0072147C"/>
    <w:rsid w:val="007305D9"/>
    <w:rsid w:val="00734FB8"/>
    <w:rsid w:val="007471A4"/>
    <w:rsid w:val="0075378D"/>
    <w:rsid w:val="00754EC1"/>
    <w:rsid w:val="00762368"/>
    <w:rsid w:val="00765A4E"/>
    <w:rsid w:val="00767807"/>
    <w:rsid w:val="00775CEB"/>
    <w:rsid w:val="00783515"/>
    <w:rsid w:val="00785BAC"/>
    <w:rsid w:val="00787132"/>
    <w:rsid w:val="007A1C60"/>
    <w:rsid w:val="007A1FE0"/>
    <w:rsid w:val="007B5922"/>
    <w:rsid w:val="007C61D8"/>
    <w:rsid w:val="007D1E02"/>
    <w:rsid w:val="007D23F7"/>
    <w:rsid w:val="0080629F"/>
    <w:rsid w:val="00810F2D"/>
    <w:rsid w:val="00812136"/>
    <w:rsid w:val="00815501"/>
    <w:rsid w:val="008176F9"/>
    <w:rsid w:val="00820CA2"/>
    <w:rsid w:val="0082162D"/>
    <w:rsid w:val="00823B68"/>
    <w:rsid w:val="00832BA8"/>
    <w:rsid w:val="008512D4"/>
    <w:rsid w:val="00861ED3"/>
    <w:rsid w:val="00864953"/>
    <w:rsid w:val="00872B53"/>
    <w:rsid w:val="00882663"/>
    <w:rsid w:val="00884BF9"/>
    <w:rsid w:val="00897514"/>
    <w:rsid w:val="008A5195"/>
    <w:rsid w:val="008B414C"/>
    <w:rsid w:val="008B511C"/>
    <w:rsid w:val="008B61C6"/>
    <w:rsid w:val="008B7E09"/>
    <w:rsid w:val="008C1B2F"/>
    <w:rsid w:val="008C747B"/>
    <w:rsid w:val="008C7B27"/>
    <w:rsid w:val="008D7A86"/>
    <w:rsid w:val="008E5751"/>
    <w:rsid w:val="0090507B"/>
    <w:rsid w:val="00923614"/>
    <w:rsid w:val="009305C6"/>
    <w:rsid w:val="00932A7B"/>
    <w:rsid w:val="00933268"/>
    <w:rsid w:val="0093566B"/>
    <w:rsid w:val="00951986"/>
    <w:rsid w:val="0095311A"/>
    <w:rsid w:val="00953356"/>
    <w:rsid w:val="00961683"/>
    <w:rsid w:val="00965936"/>
    <w:rsid w:val="00967727"/>
    <w:rsid w:val="0097016D"/>
    <w:rsid w:val="00972704"/>
    <w:rsid w:val="00992677"/>
    <w:rsid w:val="009A3C74"/>
    <w:rsid w:val="009B0F46"/>
    <w:rsid w:val="009B31A1"/>
    <w:rsid w:val="009B4465"/>
    <w:rsid w:val="009C5DD3"/>
    <w:rsid w:val="009D02DB"/>
    <w:rsid w:val="009F148B"/>
    <w:rsid w:val="009F6AA6"/>
    <w:rsid w:val="00A14332"/>
    <w:rsid w:val="00A15AA6"/>
    <w:rsid w:val="00A22B9E"/>
    <w:rsid w:val="00A3555A"/>
    <w:rsid w:val="00A41CCA"/>
    <w:rsid w:val="00A523B1"/>
    <w:rsid w:val="00A71174"/>
    <w:rsid w:val="00A71FB2"/>
    <w:rsid w:val="00A96914"/>
    <w:rsid w:val="00AA0A90"/>
    <w:rsid w:val="00AC3FC0"/>
    <w:rsid w:val="00AC5810"/>
    <w:rsid w:val="00AC5E31"/>
    <w:rsid w:val="00AD145A"/>
    <w:rsid w:val="00AD3EA3"/>
    <w:rsid w:val="00AE06B5"/>
    <w:rsid w:val="00AE3F79"/>
    <w:rsid w:val="00AF264D"/>
    <w:rsid w:val="00AF5206"/>
    <w:rsid w:val="00B12F4D"/>
    <w:rsid w:val="00B406E1"/>
    <w:rsid w:val="00B4567B"/>
    <w:rsid w:val="00B46B53"/>
    <w:rsid w:val="00B53307"/>
    <w:rsid w:val="00B545A8"/>
    <w:rsid w:val="00B56B66"/>
    <w:rsid w:val="00B615A4"/>
    <w:rsid w:val="00B640A4"/>
    <w:rsid w:val="00B954E5"/>
    <w:rsid w:val="00B959BC"/>
    <w:rsid w:val="00BB108A"/>
    <w:rsid w:val="00BC2917"/>
    <w:rsid w:val="00BC6827"/>
    <w:rsid w:val="00BC6A0B"/>
    <w:rsid w:val="00BF341F"/>
    <w:rsid w:val="00BF36C5"/>
    <w:rsid w:val="00BF7DAD"/>
    <w:rsid w:val="00C23BBF"/>
    <w:rsid w:val="00C2489F"/>
    <w:rsid w:val="00C268BB"/>
    <w:rsid w:val="00C2763D"/>
    <w:rsid w:val="00C2784A"/>
    <w:rsid w:val="00C32F43"/>
    <w:rsid w:val="00C36056"/>
    <w:rsid w:val="00C37492"/>
    <w:rsid w:val="00C53334"/>
    <w:rsid w:val="00C574B7"/>
    <w:rsid w:val="00C8490D"/>
    <w:rsid w:val="00C85D95"/>
    <w:rsid w:val="00CE292B"/>
    <w:rsid w:val="00CE6AD0"/>
    <w:rsid w:val="00CE6EA4"/>
    <w:rsid w:val="00CF15B8"/>
    <w:rsid w:val="00CF505E"/>
    <w:rsid w:val="00CF5582"/>
    <w:rsid w:val="00CF577D"/>
    <w:rsid w:val="00CF5BCF"/>
    <w:rsid w:val="00CF7051"/>
    <w:rsid w:val="00D05D16"/>
    <w:rsid w:val="00D11849"/>
    <w:rsid w:val="00D1512B"/>
    <w:rsid w:val="00D157BA"/>
    <w:rsid w:val="00D248AD"/>
    <w:rsid w:val="00D2591B"/>
    <w:rsid w:val="00D4058F"/>
    <w:rsid w:val="00D50658"/>
    <w:rsid w:val="00D533D6"/>
    <w:rsid w:val="00D6028E"/>
    <w:rsid w:val="00D70EAF"/>
    <w:rsid w:val="00D77B37"/>
    <w:rsid w:val="00D87BDE"/>
    <w:rsid w:val="00D94F8A"/>
    <w:rsid w:val="00DC724E"/>
    <w:rsid w:val="00DD7E1B"/>
    <w:rsid w:val="00DE249B"/>
    <w:rsid w:val="00DF2D97"/>
    <w:rsid w:val="00DF33FE"/>
    <w:rsid w:val="00E11A97"/>
    <w:rsid w:val="00E20425"/>
    <w:rsid w:val="00E20D9E"/>
    <w:rsid w:val="00E22471"/>
    <w:rsid w:val="00E34C28"/>
    <w:rsid w:val="00E37CAC"/>
    <w:rsid w:val="00E40129"/>
    <w:rsid w:val="00E42882"/>
    <w:rsid w:val="00E46B83"/>
    <w:rsid w:val="00E6424D"/>
    <w:rsid w:val="00E757CC"/>
    <w:rsid w:val="00E763A5"/>
    <w:rsid w:val="00E77A32"/>
    <w:rsid w:val="00E95AA9"/>
    <w:rsid w:val="00EB12D9"/>
    <w:rsid w:val="00EB4901"/>
    <w:rsid w:val="00EC1128"/>
    <w:rsid w:val="00EC3788"/>
    <w:rsid w:val="00EC4CEF"/>
    <w:rsid w:val="00EF0204"/>
    <w:rsid w:val="00EF0C7F"/>
    <w:rsid w:val="00F010D6"/>
    <w:rsid w:val="00F04F9F"/>
    <w:rsid w:val="00F1017A"/>
    <w:rsid w:val="00F236D4"/>
    <w:rsid w:val="00F273D0"/>
    <w:rsid w:val="00F42DC5"/>
    <w:rsid w:val="00F552D0"/>
    <w:rsid w:val="00F55C2A"/>
    <w:rsid w:val="00F67F9D"/>
    <w:rsid w:val="00F81C33"/>
    <w:rsid w:val="00F911AC"/>
    <w:rsid w:val="00FA0893"/>
    <w:rsid w:val="00FA6726"/>
    <w:rsid w:val="00FB065E"/>
    <w:rsid w:val="00FC676E"/>
    <w:rsid w:val="00FD0040"/>
    <w:rsid w:val="00FE1A22"/>
    <w:rsid w:val="00FE56FD"/>
    <w:rsid w:val="00FE5724"/>
    <w:rsid w:val="00FF1196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2C0E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58" w:hanging="257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358" w:hanging="257"/>
    </w:pPr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DF33F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DF33FE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F33FE"/>
    <w:rPr>
      <w:rFonts w:ascii="Arial" w:eastAsia="Arial" w:hAnsi="Arial" w:cs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33F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33FE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33F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33FE"/>
    <w:rPr>
      <w:rFonts w:ascii="Times New Roman" w:eastAsia="Arial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D0B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0B0C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D0B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0B0C"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386FA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386FA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311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311A"/>
    <w:rPr>
      <w:rFonts w:ascii="Arial" w:eastAsia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5311A"/>
    <w:rPr>
      <w:vertAlign w:val="superscript"/>
    </w:rPr>
  </w:style>
  <w:style w:type="paragraph" w:styleId="berarbeitung">
    <w:name w:val="Revision"/>
    <w:hidden/>
    <w:uiPriority w:val="99"/>
    <w:semiHidden/>
    <w:rsid w:val="00812136"/>
    <w:pPr>
      <w:widowControl/>
      <w:autoSpaceDE/>
      <w:autoSpaceDN/>
    </w:pPr>
    <w:rPr>
      <w:rFonts w:ascii="Arial" w:eastAsia="Arial" w:hAnsi="Arial" w:cs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3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Stüssi Bharati Edith</dc:creator>
  <cp:lastModifiedBy>Emanuel Schmid</cp:lastModifiedBy>
  <cp:revision>33</cp:revision>
  <dcterms:created xsi:type="dcterms:W3CDTF">2024-05-09T05:05:00Z</dcterms:created>
  <dcterms:modified xsi:type="dcterms:W3CDTF">2024-12-17T14:07:00Z</dcterms:modified>
</cp:coreProperties>
</file>