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24240" w14:textId="77777777" w:rsidR="001F7680" w:rsidRDefault="001F7680" w:rsidP="00FC067A">
      <w:pPr>
        <w:spacing w:line="276" w:lineRule="auto"/>
        <w:rPr>
          <w:b/>
          <w:bCs/>
          <w:sz w:val="28"/>
          <w:szCs w:val="28"/>
        </w:rPr>
      </w:pPr>
    </w:p>
    <w:p w14:paraId="562E33A0" w14:textId="22191EA4" w:rsidR="00022089" w:rsidRPr="00854615" w:rsidRDefault="00BE33ED" w:rsidP="00FC067A">
      <w:pPr>
        <w:spacing w:line="276" w:lineRule="auto"/>
        <w:rPr>
          <w:b/>
          <w:bCs/>
          <w:sz w:val="32"/>
          <w:szCs w:val="32"/>
        </w:rPr>
      </w:pPr>
      <w:r w:rsidRPr="00854615">
        <w:rPr>
          <w:b/>
          <w:bCs/>
          <w:sz w:val="32"/>
          <w:szCs w:val="32"/>
        </w:rPr>
        <w:t xml:space="preserve">Bericht </w:t>
      </w:r>
      <w:r w:rsidR="00EC0380">
        <w:rPr>
          <w:b/>
          <w:bCs/>
          <w:sz w:val="32"/>
          <w:szCs w:val="32"/>
        </w:rPr>
        <w:t>Besuch</w:t>
      </w:r>
      <w:r w:rsidR="00FA57AB" w:rsidRPr="00854615">
        <w:rPr>
          <w:b/>
          <w:bCs/>
          <w:sz w:val="32"/>
          <w:szCs w:val="32"/>
        </w:rPr>
        <w:t xml:space="preserve"> Erziehungswissenschaft / Fachdidaktik</w:t>
      </w:r>
    </w:p>
    <w:p w14:paraId="743F2F03" w14:textId="1D240D17" w:rsidR="00FA57AB" w:rsidRPr="00854615" w:rsidRDefault="00FA57AB" w:rsidP="00FA57AB">
      <w:pPr>
        <w:pBdr>
          <w:bottom w:val="single" w:sz="4" w:space="1" w:color="7F7F7F"/>
        </w:pBdr>
        <w:spacing w:line="276" w:lineRule="auto"/>
        <w:rPr>
          <w:b/>
          <w:bCs/>
          <w:sz w:val="24"/>
          <w:szCs w:val="24"/>
        </w:rPr>
      </w:pPr>
      <w:r w:rsidRPr="00854615">
        <w:rPr>
          <w:b/>
          <w:bCs/>
          <w:sz w:val="24"/>
          <w:szCs w:val="24"/>
        </w:rPr>
        <w:t>Berufspraktische Studien Diplomstudiengang Sekundarstufe II</w:t>
      </w:r>
    </w:p>
    <w:p w14:paraId="39E06DF8" w14:textId="77777777" w:rsidR="00C819F6" w:rsidRDefault="00C819F6" w:rsidP="00FC067A">
      <w:pPr>
        <w:spacing w:line="276" w:lineRule="auto"/>
        <w:rPr>
          <w:sz w:val="16"/>
          <w:szCs w:val="16"/>
        </w:rPr>
      </w:pPr>
    </w:p>
    <w:p w14:paraId="69935117" w14:textId="4769B499" w:rsidR="00FA57AB" w:rsidRPr="00C819F6" w:rsidRDefault="00C819F6" w:rsidP="00E276A8">
      <w:pPr>
        <w:tabs>
          <w:tab w:val="left" w:pos="6521"/>
        </w:tabs>
        <w:spacing w:line="276" w:lineRule="auto"/>
        <w:rPr>
          <w:sz w:val="16"/>
          <w:szCs w:val="16"/>
        </w:rPr>
      </w:pPr>
      <w:r w:rsidRPr="00C819F6">
        <w:rPr>
          <w:sz w:val="16"/>
          <w:szCs w:val="16"/>
        </w:rPr>
        <w:t>Die</w:t>
      </w:r>
      <w:r>
        <w:rPr>
          <w:sz w:val="16"/>
          <w:szCs w:val="16"/>
        </w:rPr>
        <w:t xml:space="preserve">ser </w:t>
      </w:r>
      <w:r w:rsidRPr="00663FC7">
        <w:rPr>
          <w:sz w:val="16"/>
          <w:szCs w:val="16"/>
        </w:rPr>
        <w:t>Bericht</w:t>
      </w:r>
      <w:r>
        <w:rPr>
          <w:sz w:val="16"/>
          <w:szCs w:val="16"/>
        </w:rPr>
        <w:t xml:space="preserve"> </w:t>
      </w:r>
      <w:r w:rsidRPr="00C819F6">
        <w:rPr>
          <w:sz w:val="16"/>
          <w:szCs w:val="16"/>
        </w:rPr>
        <w:t>wird</w:t>
      </w:r>
      <w:r>
        <w:rPr>
          <w:sz w:val="16"/>
          <w:szCs w:val="16"/>
        </w:rPr>
        <w:t xml:space="preserve"> von de</w:t>
      </w:r>
      <w:r w:rsidR="00BE33ED">
        <w:rPr>
          <w:sz w:val="16"/>
          <w:szCs w:val="16"/>
        </w:rPr>
        <w:t>n</w:t>
      </w:r>
      <w:r>
        <w:rPr>
          <w:sz w:val="16"/>
          <w:szCs w:val="16"/>
        </w:rPr>
        <w:t xml:space="preserve"> EW/FD</w:t>
      </w:r>
      <w:r w:rsidR="00BE33ED">
        <w:rPr>
          <w:sz w:val="16"/>
          <w:szCs w:val="16"/>
        </w:rPr>
        <w:t>-</w:t>
      </w:r>
      <w:r>
        <w:rPr>
          <w:sz w:val="16"/>
          <w:szCs w:val="16"/>
        </w:rPr>
        <w:t>Dozierenden</w:t>
      </w:r>
      <w:r w:rsidRPr="00C819F6">
        <w:rPr>
          <w:sz w:val="16"/>
          <w:szCs w:val="16"/>
        </w:rPr>
        <w:t xml:space="preserve"> </w:t>
      </w:r>
      <w:r>
        <w:rPr>
          <w:sz w:val="16"/>
          <w:szCs w:val="16"/>
        </w:rPr>
        <w:t>nach dem Besuch</w:t>
      </w:r>
      <w:r w:rsidR="00BE33ED">
        <w:rPr>
          <w:sz w:val="16"/>
          <w:szCs w:val="16"/>
        </w:rPr>
        <w:t xml:space="preserve"> bzw. der Besprechung</w:t>
      </w:r>
      <w:r>
        <w:rPr>
          <w:sz w:val="16"/>
          <w:szCs w:val="16"/>
        </w:rPr>
        <w:t xml:space="preserve"> per</w:t>
      </w:r>
      <w:r w:rsidRPr="00C819F6">
        <w:rPr>
          <w:sz w:val="16"/>
          <w:szCs w:val="16"/>
        </w:rPr>
        <w:t xml:space="preserve"> Mail an </w:t>
      </w:r>
      <w:r>
        <w:rPr>
          <w:sz w:val="16"/>
          <w:szCs w:val="16"/>
        </w:rPr>
        <w:t>die Studentin / den Studenten (CC: Praxislehrperson) gesendet</w:t>
      </w:r>
      <w:r w:rsidRPr="00C819F6">
        <w:rPr>
          <w:sz w:val="16"/>
          <w:szCs w:val="16"/>
        </w:rPr>
        <w:t xml:space="preserve">. </w:t>
      </w:r>
      <w:r>
        <w:rPr>
          <w:sz w:val="16"/>
          <w:szCs w:val="16"/>
        </w:rPr>
        <w:t>Der Bericht hält zentrale Ergebnisse in Bezug auf den Unterrichtsbesuch bzw. die Besprechung fest</w:t>
      </w:r>
      <w:r w:rsidR="00BE33ED">
        <w:rPr>
          <w:sz w:val="16"/>
          <w:szCs w:val="16"/>
        </w:rPr>
        <w:t xml:space="preserve"> und</w:t>
      </w:r>
      <w:r>
        <w:rPr>
          <w:sz w:val="16"/>
          <w:szCs w:val="16"/>
        </w:rPr>
        <w:t xml:space="preserve"> nimmt Bezug auf die Kompetenzziele der Praktika </w:t>
      </w:r>
      <w:r w:rsidR="00997428">
        <w:rPr>
          <w:sz w:val="16"/>
          <w:szCs w:val="16"/>
        </w:rPr>
        <w:t xml:space="preserve">(siehe </w:t>
      </w:r>
      <w:r w:rsidR="00A05F83">
        <w:rPr>
          <w:sz w:val="16"/>
          <w:szCs w:val="16"/>
        </w:rPr>
        <w:t>Wegleitung,</w:t>
      </w:r>
      <w:r w:rsidR="00997428">
        <w:rPr>
          <w:sz w:val="16"/>
          <w:szCs w:val="16"/>
        </w:rPr>
        <w:t xml:space="preserve"> </w:t>
      </w:r>
      <w:r w:rsidR="00E276A8">
        <w:rPr>
          <w:sz w:val="16"/>
          <w:szCs w:val="16"/>
        </w:rPr>
        <w:t xml:space="preserve">Kapitel </w:t>
      </w:r>
      <w:r w:rsidR="00997428">
        <w:rPr>
          <w:sz w:val="16"/>
          <w:szCs w:val="16"/>
        </w:rPr>
        <w:t xml:space="preserve">2.7) </w:t>
      </w:r>
      <w:r w:rsidR="00BE33ED">
        <w:rPr>
          <w:sz w:val="16"/>
          <w:szCs w:val="16"/>
        </w:rPr>
        <w:t>und ggf. individuelle Entwicklungsschwerpunkte der Studierenden. Der Bericht hat eine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formative Feedbackfunktion, </w:t>
      </w:r>
      <w:r>
        <w:rPr>
          <w:sz w:val="16"/>
          <w:szCs w:val="16"/>
        </w:rPr>
        <w:t>keine summative Beurteilungsfunktion.</w:t>
      </w:r>
      <w:r w:rsidR="00BC1B25">
        <w:rPr>
          <w:sz w:val="16"/>
          <w:szCs w:val="16"/>
        </w:rPr>
        <w:t xml:space="preserve"> </w:t>
      </w:r>
    </w:p>
    <w:p w14:paraId="0A310E7C" w14:textId="77777777" w:rsidR="00C819F6" w:rsidRDefault="00C819F6" w:rsidP="00FC067A">
      <w:pPr>
        <w:spacing w:line="276" w:lineRule="auto"/>
        <w:rPr>
          <w:sz w:val="16"/>
          <w:szCs w:val="16"/>
        </w:rPr>
      </w:pPr>
    </w:p>
    <w:tbl>
      <w:tblPr>
        <w:tblStyle w:val="Tabellenraster"/>
        <w:tblW w:w="1000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7"/>
        <w:gridCol w:w="791"/>
        <w:gridCol w:w="1617"/>
        <w:gridCol w:w="426"/>
        <w:gridCol w:w="141"/>
        <w:gridCol w:w="1418"/>
        <w:gridCol w:w="149"/>
        <w:gridCol w:w="982"/>
        <w:gridCol w:w="570"/>
        <w:gridCol w:w="2409"/>
      </w:tblGrid>
      <w:tr w:rsidR="00E85754" w:rsidRPr="00BD442D" w14:paraId="002CA130" w14:textId="77777777" w:rsidTr="008F4961">
        <w:tc>
          <w:tcPr>
            <w:tcW w:w="2288" w:type="dxa"/>
            <w:gridSpan w:val="2"/>
            <w:shd w:val="clear" w:color="auto" w:fill="FBFBFB"/>
          </w:tcPr>
          <w:p w14:paraId="593BCA50" w14:textId="6FBEF0B8" w:rsidR="00E85754" w:rsidRPr="00B5127F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Name Student/in</w:t>
            </w:r>
          </w:p>
        </w:tc>
        <w:tc>
          <w:tcPr>
            <w:tcW w:w="7712" w:type="dxa"/>
            <w:gridSpan w:val="8"/>
          </w:tcPr>
          <w:p w14:paraId="7CE1DEC8" w14:textId="4E0BD5B8" w:rsidR="00E85754" w:rsidRPr="00BD442D" w:rsidRDefault="00E85754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  <w:tr w:rsidR="000C144A" w:rsidRPr="00BD442D" w14:paraId="273E1596" w14:textId="77777777" w:rsidTr="008F4961">
        <w:tc>
          <w:tcPr>
            <w:tcW w:w="2288" w:type="dxa"/>
            <w:gridSpan w:val="2"/>
            <w:shd w:val="clear" w:color="auto" w:fill="FBFBFB"/>
          </w:tcPr>
          <w:p w14:paraId="6AEC1087" w14:textId="77777777" w:rsidR="002A10FF" w:rsidRPr="00B5127F" w:rsidRDefault="002A10FF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Praktikum</w:t>
            </w:r>
          </w:p>
        </w:tc>
        <w:tc>
          <w:tcPr>
            <w:tcW w:w="1617" w:type="dxa"/>
          </w:tcPr>
          <w:p w14:paraId="7D4309E5" w14:textId="77777777" w:rsidR="002A10FF" w:rsidRPr="00BD442D" w:rsidRDefault="002A10FF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BD442D">
              <w:rPr>
                <w:sz w:val="18"/>
                <w:szCs w:val="15"/>
              </w:rPr>
              <w:t xml:space="preserve"> </w:t>
            </w: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A04136">
              <w:rPr>
                <w:sz w:val="18"/>
                <w:szCs w:val="15"/>
                <w:highlight w:val="yellow"/>
              </w:rPr>
            </w:r>
            <w:r w:rsidR="00A04136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P1  </w:t>
            </w: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A04136">
              <w:rPr>
                <w:sz w:val="18"/>
                <w:szCs w:val="15"/>
                <w:highlight w:val="yellow"/>
              </w:rPr>
            </w:r>
            <w:r w:rsidR="00A04136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P2     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FDF83F7" w14:textId="77777777" w:rsidR="002A10FF" w:rsidRPr="00B5127F" w:rsidRDefault="002A10FF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Art</w:t>
            </w:r>
          </w:p>
        </w:tc>
        <w:tc>
          <w:tcPr>
            <w:tcW w:w="2690" w:type="dxa"/>
            <w:gridSpan w:val="4"/>
          </w:tcPr>
          <w:p w14:paraId="0CD65241" w14:textId="4060D869" w:rsidR="002A10FF" w:rsidRPr="00BD442D" w:rsidRDefault="002A10FF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A04136">
              <w:rPr>
                <w:sz w:val="18"/>
                <w:szCs w:val="15"/>
                <w:highlight w:val="yellow"/>
              </w:rPr>
            </w:r>
            <w:r w:rsidR="00A04136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Monofach  </w:t>
            </w: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A04136">
              <w:rPr>
                <w:sz w:val="18"/>
                <w:szCs w:val="15"/>
                <w:highlight w:val="yellow"/>
              </w:rPr>
            </w:r>
            <w:r w:rsidR="00A04136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</w:t>
            </w:r>
            <w:r w:rsidR="00EF2DBD">
              <w:rPr>
                <w:sz w:val="18"/>
                <w:szCs w:val="15"/>
              </w:rPr>
              <w:t>Zweifächer</w:t>
            </w:r>
            <w:r w:rsidRPr="00BD442D">
              <w:rPr>
                <w:sz w:val="18"/>
                <w:szCs w:val="15"/>
              </w:rPr>
              <w:t xml:space="preserve"> 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151E51F2" w14:textId="77777777" w:rsidR="002A10FF" w:rsidRPr="00B5127F" w:rsidRDefault="002A10FF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Fach</w:t>
            </w:r>
          </w:p>
        </w:tc>
        <w:tc>
          <w:tcPr>
            <w:tcW w:w="2409" w:type="dxa"/>
          </w:tcPr>
          <w:p w14:paraId="473A6B95" w14:textId="7B08372A" w:rsidR="002A10FF" w:rsidRPr="00BD442D" w:rsidRDefault="00FC067A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Fach"/>
                  <w:enabled/>
                  <w:calcOnExit w:val="0"/>
                  <w:textInput/>
                </w:ffData>
              </w:fldChar>
            </w:r>
            <w:bookmarkStart w:id="0" w:name="Fach"/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bookmarkEnd w:id="0"/>
          </w:p>
        </w:tc>
      </w:tr>
      <w:tr w:rsidR="00FA57AB" w:rsidRPr="00BD442D" w14:paraId="2DA06FE7" w14:textId="77777777" w:rsidTr="008F4961">
        <w:tc>
          <w:tcPr>
            <w:tcW w:w="2288" w:type="dxa"/>
            <w:gridSpan w:val="2"/>
            <w:shd w:val="clear" w:color="auto" w:fill="FBFBFB"/>
          </w:tcPr>
          <w:p w14:paraId="7A42644C" w14:textId="1C698465" w:rsidR="00FA57AB" w:rsidRPr="00B5127F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Schule</w:t>
            </w:r>
          </w:p>
        </w:tc>
        <w:tc>
          <w:tcPr>
            <w:tcW w:w="7712" w:type="dxa"/>
            <w:gridSpan w:val="8"/>
          </w:tcPr>
          <w:p w14:paraId="600EAA19" w14:textId="77777777" w:rsidR="00FA57AB" w:rsidRPr="00BD442D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  <w:tr w:rsidR="00FA57AB" w:rsidRPr="00BD442D" w14:paraId="45B391A1" w14:textId="77777777" w:rsidTr="008F4961">
        <w:tc>
          <w:tcPr>
            <w:tcW w:w="2288" w:type="dxa"/>
            <w:gridSpan w:val="2"/>
            <w:shd w:val="clear" w:color="auto" w:fill="FBFBFB"/>
          </w:tcPr>
          <w:p w14:paraId="44E50901" w14:textId="1E8E9651" w:rsidR="00FA57AB" w:rsidRPr="00B5127F" w:rsidRDefault="00C819F6" w:rsidP="003223CC">
            <w:pPr>
              <w:spacing w:before="40"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Name </w:t>
            </w:r>
            <w:r w:rsidR="00FA57AB">
              <w:rPr>
                <w:sz w:val="18"/>
                <w:szCs w:val="15"/>
              </w:rPr>
              <w:t>Praxislehrperson</w:t>
            </w:r>
          </w:p>
        </w:tc>
        <w:tc>
          <w:tcPr>
            <w:tcW w:w="7712" w:type="dxa"/>
            <w:gridSpan w:val="8"/>
          </w:tcPr>
          <w:p w14:paraId="21975564" w14:textId="77777777" w:rsidR="00FA57AB" w:rsidRPr="00BD442D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  <w:tr w:rsidR="00C819F6" w:rsidRPr="00BD442D" w14:paraId="617A3FA6" w14:textId="77777777" w:rsidTr="00A73F73">
        <w:tc>
          <w:tcPr>
            <w:tcW w:w="2288" w:type="dxa"/>
            <w:gridSpan w:val="2"/>
            <w:shd w:val="clear" w:color="auto" w:fill="FBFBFB"/>
          </w:tcPr>
          <w:p w14:paraId="522C4BAC" w14:textId="3C41D705" w:rsidR="00C819F6" w:rsidRDefault="00C819F6" w:rsidP="003223CC">
            <w:pPr>
              <w:spacing w:before="40"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Name Dozent/in</w:t>
            </w:r>
          </w:p>
        </w:tc>
        <w:tc>
          <w:tcPr>
            <w:tcW w:w="3751" w:type="dxa"/>
            <w:gridSpan w:val="5"/>
          </w:tcPr>
          <w:p w14:paraId="35E8D0D3" w14:textId="77777777" w:rsidR="00C819F6" w:rsidRDefault="00C819F6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3961" w:type="dxa"/>
            <w:gridSpan w:val="3"/>
          </w:tcPr>
          <w:p w14:paraId="085FE253" w14:textId="347432AC" w:rsidR="00C819F6" w:rsidRDefault="00C819F6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223CC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A04136">
              <w:rPr>
                <w:sz w:val="18"/>
                <w:szCs w:val="15"/>
                <w:highlight w:val="yellow"/>
              </w:rPr>
            </w:r>
            <w:r w:rsidR="00A04136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bookmarkEnd w:id="1"/>
            <w:r>
              <w:rPr>
                <w:sz w:val="18"/>
                <w:szCs w:val="15"/>
              </w:rPr>
              <w:t xml:space="preserve"> E</w:t>
            </w:r>
            <w:r w:rsidR="00A73F73">
              <w:rPr>
                <w:sz w:val="18"/>
                <w:szCs w:val="15"/>
              </w:rPr>
              <w:t>rziehungswissenschaft</w:t>
            </w:r>
            <w:r>
              <w:rPr>
                <w:sz w:val="18"/>
                <w:szCs w:val="15"/>
              </w:rPr>
              <w:t xml:space="preserve">   </w:t>
            </w: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223CC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A04136">
              <w:rPr>
                <w:sz w:val="18"/>
                <w:szCs w:val="15"/>
                <w:highlight w:val="yellow"/>
              </w:rPr>
            </w:r>
            <w:r w:rsidR="00A04136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bookmarkEnd w:id="2"/>
            <w:r>
              <w:rPr>
                <w:sz w:val="18"/>
                <w:szCs w:val="15"/>
              </w:rPr>
              <w:t xml:space="preserve"> F</w:t>
            </w:r>
            <w:r w:rsidR="00A73F73">
              <w:rPr>
                <w:sz w:val="18"/>
                <w:szCs w:val="15"/>
              </w:rPr>
              <w:t>achdidaktik</w:t>
            </w:r>
          </w:p>
        </w:tc>
      </w:tr>
      <w:tr w:rsidR="00FA57AB" w:rsidRPr="00BD442D" w14:paraId="4CD29C45" w14:textId="77777777" w:rsidTr="008F4961">
        <w:tc>
          <w:tcPr>
            <w:tcW w:w="1497" w:type="dxa"/>
            <w:shd w:val="clear" w:color="auto" w:fill="FBFBFB"/>
          </w:tcPr>
          <w:p w14:paraId="1788F882" w14:textId="54E4B204" w:rsidR="00FA57AB" w:rsidRPr="00B5127F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Datum Besuch</w:t>
            </w:r>
            <w:r w:rsidRPr="00B5127F">
              <w:rPr>
                <w:sz w:val="18"/>
                <w:szCs w:val="15"/>
              </w:rPr>
              <w:t xml:space="preserve"> </w:t>
            </w:r>
            <w:r w:rsidR="00BE33ED">
              <w:rPr>
                <w:sz w:val="18"/>
                <w:szCs w:val="15"/>
              </w:rPr>
              <w:t>/ Besprechung</w:t>
            </w:r>
          </w:p>
        </w:tc>
        <w:tc>
          <w:tcPr>
            <w:tcW w:w="2975" w:type="dxa"/>
            <w:gridSpan w:val="4"/>
          </w:tcPr>
          <w:p w14:paraId="7CB263FF" w14:textId="7E447DD9" w:rsidR="00FA57AB" w:rsidRPr="00BD442D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1418" w:type="dxa"/>
            <w:shd w:val="clear" w:color="auto" w:fill="FBFBFB"/>
          </w:tcPr>
          <w:p w14:paraId="62B3267F" w14:textId="43A07865" w:rsidR="00FA57AB" w:rsidRPr="00B5127F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Thema Lektion</w:t>
            </w:r>
          </w:p>
        </w:tc>
        <w:tc>
          <w:tcPr>
            <w:tcW w:w="4110" w:type="dxa"/>
            <w:gridSpan w:val="4"/>
          </w:tcPr>
          <w:p w14:paraId="0DD8AF88" w14:textId="77777777" w:rsidR="00FA57AB" w:rsidRPr="00BD442D" w:rsidRDefault="00FA57AB" w:rsidP="003223CC">
            <w:pPr>
              <w:spacing w:before="40"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</w:tbl>
    <w:p w14:paraId="6C4CE686" w14:textId="77777777" w:rsidR="00BD442D" w:rsidRDefault="00BD442D" w:rsidP="00BD442D">
      <w:pPr>
        <w:spacing w:line="276" w:lineRule="auto"/>
      </w:pP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00"/>
      </w:tblGrid>
      <w:tr w:rsidR="00BE33ED" w:rsidRPr="00BE33ED" w14:paraId="5D98F530" w14:textId="77777777" w:rsidTr="00BE33ED">
        <w:tc>
          <w:tcPr>
            <w:tcW w:w="1000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B6C463" w14:textId="171A42E1" w:rsidR="00BE33ED" w:rsidRP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 w:rsidRPr="00BE33ED">
              <w:rPr>
                <w:b/>
                <w:bCs/>
                <w:sz w:val="18"/>
                <w:szCs w:val="15"/>
              </w:rPr>
              <w:t>Vorbemerkungen (z.B. Beobachtungsschwerpunkte, Fokusbereiche</w:t>
            </w:r>
            <w:r w:rsidR="008F4961">
              <w:rPr>
                <w:b/>
                <w:bCs/>
                <w:sz w:val="18"/>
                <w:szCs w:val="15"/>
              </w:rPr>
              <w:t xml:space="preserve"> für den Besuch oder das Gespräch</w:t>
            </w:r>
            <w:r w:rsidRPr="00BE33ED">
              <w:rPr>
                <w:b/>
                <w:bCs/>
                <w:sz w:val="18"/>
                <w:szCs w:val="15"/>
              </w:rPr>
              <w:t>)</w:t>
            </w:r>
          </w:p>
        </w:tc>
      </w:tr>
      <w:tr w:rsidR="00BE33ED" w:rsidRPr="00BE33ED" w14:paraId="4E823EFF" w14:textId="77777777" w:rsidTr="00BE33ED">
        <w:tc>
          <w:tcPr>
            <w:tcW w:w="100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388726F" w14:textId="12C1A7D6" w:rsid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23CC">
              <w:rPr>
                <w:b/>
                <w:bCs/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end"/>
            </w:r>
            <w:bookmarkEnd w:id="3"/>
          </w:p>
          <w:p w14:paraId="17EBDCCC" w14:textId="77777777" w:rsidR="00BE33ED" w:rsidRP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</w:p>
        </w:tc>
      </w:tr>
      <w:tr w:rsidR="00BE33ED" w:rsidRPr="00BE33ED" w14:paraId="4A7377D3" w14:textId="77777777" w:rsidTr="00BE33ED">
        <w:tc>
          <w:tcPr>
            <w:tcW w:w="100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0CF4414" w14:textId="72D82FFD" w:rsidR="00BE33ED" w:rsidRP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bCs/>
                <w:sz w:val="18"/>
                <w:szCs w:val="15"/>
              </w:rPr>
              <w:t>Stärken (z.B. drei Punkte benennen)</w:t>
            </w:r>
          </w:p>
        </w:tc>
      </w:tr>
      <w:tr w:rsidR="00BE33ED" w:rsidRPr="00BE33ED" w14:paraId="79441B8A" w14:textId="77777777" w:rsidTr="00BE33ED">
        <w:tc>
          <w:tcPr>
            <w:tcW w:w="100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3AD922E" w14:textId="4526A99C" w:rsid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223CC">
              <w:rPr>
                <w:b/>
                <w:bCs/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end"/>
            </w:r>
            <w:bookmarkEnd w:id="4"/>
          </w:p>
          <w:p w14:paraId="72D64973" w14:textId="77777777" w:rsid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</w:p>
          <w:p w14:paraId="11C2CD21" w14:textId="77777777" w:rsidR="00BE33ED" w:rsidRP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</w:p>
        </w:tc>
      </w:tr>
      <w:tr w:rsidR="00BE33ED" w:rsidRPr="00BE33ED" w14:paraId="1BC673E4" w14:textId="77777777" w:rsidTr="00BE33ED">
        <w:tc>
          <w:tcPr>
            <w:tcW w:w="100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DD31A6" w14:textId="18DD00D4" w:rsidR="00BE33ED" w:rsidRP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bCs/>
                <w:sz w:val="18"/>
                <w:szCs w:val="15"/>
              </w:rPr>
              <w:t xml:space="preserve">Entwicklungsbereiche (z.B. drei Punkte </w:t>
            </w:r>
            <w:r w:rsidR="00A73F73">
              <w:rPr>
                <w:b/>
                <w:bCs/>
                <w:sz w:val="18"/>
                <w:szCs w:val="15"/>
              </w:rPr>
              <w:t>benennen</w:t>
            </w:r>
            <w:r>
              <w:rPr>
                <w:b/>
                <w:bCs/>
                <w:sz w:val="18"/>
                <w:szCs w:val="15"/>
              </w:rPr>
              <w:t>)</w:t>
            </w:r>
          </w:p>
        </w:tc>
      </w:tr>
      <w:tr w:rsidR="00BE33ED" w:rsidRPr="00BE33ED" w14:paraId="33937DB1" w14:textId="77777777" w:rsidTr="00BE33ED">
        <w:tc>
          <w:tcPr>
            <w:tcW w:w="100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3489AA5" w14:textId="31330A88" w:rsid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223CC">
              <w:rPr>
                <w:b/>
                <w:bCs/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b/>
                <w:bCs/>
                <w:sz w:val="18"/>
                <w:szCs w:val="15"/>
                <w:highlight w:val="yellow"/>
              </w:rPr>
              <w:fldChar w:fldCharType="end"/>
            </w:r>
            <w:bookmarkEnd w:id="5"/>
          </w:p>
          <w:p w14:paraId="64B94B88" w14:textId="77777777" w:rsid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</w:p>
        </w:tc>
      </w:tr>
      <w:tr w:rsidR="00BE33ED" w:rsidRPr="00BE33ED" w14:paraId="5D334028" w14:textId="77777777" w:rsidTr="00BE33ED">
        <w:tc>
          <w:tcPr>
            <w:tcW w:w="100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688124E" w14:textId="131CE0B9" w:rsidR="00BE33ED" w:rsidRDefault="00BE33ED" w:rsidP="008B58B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bCs/>
                <w:sz w:val="18"/>
                <w:szCs w:val="15"/>
              </w:rPr>
              <w:t>Bemerkungen</w:t>
            </w:r>
          </w:p>
        </w:tc>
      </w:tr>
      <w:tr w:rsidR="00BE33ED" w:rsidRPr="00BE33ED" w14:paraId="6EC78D52" w14:textId="77777777" w:rsidTr="00BE33ED">
        <w:tc>
          <w:tcPr>
            <w:tcW w:w="100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D625A85" w14:textId="1690BB4E" w:rsidR="00BE33ED" w:rsidRDefault="00BE33ED" w:rsidP="008B58B6">
            <w:pPr>
              <w:spacing w:line="276" w:lineRule="auto"/>
              <w:rPr>
                <w:sz w:val="18"/>
                <w:szCs w:val="15"/>
              </w:rPr>
            </w:pPr>
            <w:r w:rsidRPr="003223CC">
              <w:rPr>
                <w:sz w:val="18"/>
                <w:szCs w:val="15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223CC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3223CC">
              <w:rPr>
                <w:sz w:val="18"/>
                <w:szCs w:val="15"/>
                <w:highlight w:val="yellow"/>
              </w:rPr>
            </w:r>
            <w:r w:rsidRPr="003223CC">
              <w:rPr>
                <w:sz w:val="18"/>
                <w:szCs w:val="15"/>
                <w:highlight w:val="yellow"/>
              </w:rPr>
              <w:fldChar w:fldCharType="separate"/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noProof/>
                <w:sz w:val="18"/>
                <w:szCs w:val="15"/>
                <w:highlight w:val="yellow"/>
              </w:rPr>
              <w:t> </w:t>
            </w:r>
            <w:r w:rsidRPr="003223CC">
              <w:rPr>
                <w:sz w:val="18"/>
                <w:szCs w:val="15"/>
                <w:highlight w:val="yellow"/>
              </w:rPr>
              <w:fldChar w:fldCharType="end"/>
            </w:r>
            <w:bookmarkEnd w:id="6"/>
          </w:p>
          <w:p w14:paraId="65DD1DA7" w14:textId="77777777" w:rsidR="00BE33ED" w:rsidRPr="00BE33ED" w:rsidRDefault="00BE33ED" w:rsidP="008B58B6">
            <w:pPr>
              <w:spacing w:line="276" w:lineRule="auto"/>
              <w:rPr>
                <w:sz w:val="18"/>
                <w:szCs w:val="15"/>
              </w:rPr>
            </w:pPr>
          </w:p>
        </w:tc>
      </w:tr>
    </w:tbl>
    <w:p w14:paraId="7950B28E" w14:textId="77777777" w:rsidR="00BE33ED" w:rsidRDefault="00BE33ED" w:rsidP="00BD442D">
      <w:pPr>
        <w:spacing w:line="276" w:lineRule="auto"/>
      </w:pPr>
    </w:p>
    <w:p w14:paraId="236A14F8" w14:textId="77777777" w:rsidR="00C819F6" w:rsidRDefault="00C819F6" w:rsidP="00AA3F8B">
      <w:pPr>
        <w:tabs>
          <w:tab w:val="left" w:pos="1540"/>
        </w:tabs>
        <w:rPr>
          <w:b/>
          <w:bCs/>
        </w:rPr>
      </w:pPr>
    </w:p>
    <w:p w14:paraId="3C279FB3" w14:textId="77777777" w:rsidR="00E276A8" w:rsidRDefault="00BE33ED" w:rsidP="00AA3F8B">
      <w:pPr>
        <w:tabs>
          <w:tab w:val="left" w:pos="1540"/>
        </w:tabs>
        <w:rPr>
          <w:i/>
          <w:iCs/>
          <w:sz w:val="21"/>
          <w:szCs w:val="21"/>
        </w:rPr>
      </w:pPr>
      <w:r w:rsidRPr="00BE33ED">
        <w:rPr>
          <w:i/>
          <w:iCs/>
          <w:sz w:val="21"/>
          <w:szCs w:val="21"/>
        </w:rPr>
        <w:t>Dozierende können dieses Formular mit eigenen Aspekten ergänzen.</w:t>
      </w:r>
      <w:r>
        <w:rPr>
          <w:i/>
          <w:iCs/>
          <w:sz w:val="21"/>
          <w:szCs w:val="21"/>
        </w:rPr>
        <w:t xml:space="preserve"> Massgebend sind </w:t>
      </w:r>
    </w:p>
    <w:p w14:paraId="642ED920" w14:textId="77777777" w:rsidR="00E276A8" w:rsidRDefault="00BE33ED" w:rsidP="00E276A8">
      <w:pPr>
        <w:pStyle w:val="Listenabsatz"/>
        <w:numPr>
          <w:ilvl w:val="0"/>
          <w:numId w:val="64"/>
        </w:numPr>
        <w:tabs>
          <w:tab w:val="left" w:pos="1540"/>
        </w:tabs>
        <w:rPr>
          <w:i/>
          <w:iCs/>
          <w:sz w:val="21"/>
          <w:szCs w:val="21"/>
        </w:rPr>
      </w:pPr>
      <w:r w:rsidRPr="00E276A8">
        <w:rPr>
          <w:i/>
          <w:iCs/>
          <w:sz w:val="21"/>
          <w:szCs w:val="21"/>
        </w:rPr>
        <w:t xml:space="preserve">die Anforderungen gemäss dem Modul «Praktikum» </w:t>
      </w:r>
    </w:p>
    <w:p w14:paraId="6AE81C5E" w14:textId="2E8647C2" w:rsidR="00C819F6" w:rsidRPr="00E9296F" w:rsidRDefault="00E276A8" w:rsidP="00AA3F8B">
      <w:pPr>
        <w:pStyle w:val="Listenabsatz"/>
        <w:numPr>
          <w:ilvl w:val="0"/>
          <w:numId w:val="64"/>
        </w:numPr>
        <w:tabs>
          <w:tab w:val="left" w:pos="1540"/>
        </w:tabs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die </w:t>
      </w:r>
      <w:r w:rsidR="00BE33ED" w:rsidRPr="00E276A8">
        <w:rPr>
          <w:i/>
          <w:iCs/>
          <w:sz w:val="21"/>
          <w:szCs w:val="21"/>
        </w:rPr>
        <w:t>Kompetenzziele gemäss der Wegleitung.</w:t>
      </w:r>
    </w:p>
    <w:p w14:paraId="26791266" w14:textId="77777777" w:rsidR="00C819F6" w:rsidRDefault="00C819F6" w:rsidP="00AA3F8B">
      <w:pPr>
        <w:tabs>
          <w:tab w:val="left" w:pos="1540"/>
        </w:tabs>
      </w:pPr>
    </w:p>
    <w:p w14:paraId="263A0576" w14:textId="77777777" w:rsidR="00C819F6" w:rsidRDefault="00C819F6" w:rsidP="00AA3F8B">
      <w:pPr>
        <w:tabs>
          <w:tab w:val="left" w:pos="1540"/>
        </w:tabs>
      </w:pPr>
    </w:p>
    <w:p w14:paraId="0E9D89BC" w14:textId="77777777" w:rsidR="00C819F6" w:rsidRDefault="00C819F6" w:rsidP="00AA3F8B">
      <w:pPr>
        <w:tabs>
          <w:tab w:val="left" w:pos="1540"/>
        </w:tabs>
      </w:pPr>
    </w:p>
    <w:p w14:paraId="0AC1DCC9" w14:textId="77777777" w:rsidR="00C819F6" w:rsidRDefault="00C819F6" w:rsidP="00AA3F8B">
      <w:pPr>
        <w:tabs>
          <w:tab w:val="left" w:pos="1540"/>
        </w:tabs>
      </w:pPr>
    </w:p>
    <w:p w14:paraId="428DA97C" w14:textId="489111E6" w:rsidR="0035645A" w:rsidRPr="00AC0DFC" w:rsidRDefault="0035645A" w:rsidP="00AC0DFC">
      <w:pPr>
        <w:spacing w:line="276" w:lineRule="auto"/>
        <w:ind w:left="567" w:hanging="567"/>
        <w:rPr>
          <w:sz w:val="18"/>
          <w:szCs w:val="18"/>
        </w:rPr>
      </w:pPr>
    </w:p>
    <w:p w14:paraId="0738E2B8" w14:textId="77777777" w:rsidR="007A715D" w:rsidRDefault="007A715D" w:rsidP="00AA3F8B">
      <w:pPr>
        <w:tabs>
          <w:tab w:val="left" w:pos="1540"/>
        </w:tabs>
        <w:rPr>
          <w:i/>
          <w:iCs/>
          <w:sz w:val="18"/>
          <w:szCs w:val="18"/>
        </w:rPr>
      </w:pPr>
    </w:p>
    <w:sectPr w:rsidR="007A715D" w:rsidSect="00E27305">
      <w:headerReference w:type="first" r:id="rId12"/>
      <w:footerReference w:type="first" r:id="rId13"/>
      <w:pgSz w:w="11906" w:h="16838" w:code="9"/>
      <w:pgMar w:top="1287" w:right="737" w:bottom="11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CFD3E" w14:textId="77777777" w:rsidR="007606A2" w:rsidRDefault="007606A2" w:rsidP="00A76598">
      <w:r>
        <w:separator/>
      </w:r>
    </w:p>
  </w:endnote>
  <w:endnote w:type="continuationSeparator" w:id="0">
    <w:p w14:paraId="01340B97" w14:textId="77777777" w:rsidR="007606A2" w:rsidRDefault="007606A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0944E" w14:textId="1125EAA9" w:rsidR="007A715D" w:rsidRDefault="005552D8" w:rsidP="007A715D">
    <w:pPr>
      <w:pStyle w:val="Fuzeile"/>
    </w:pPr>
    <w:r>
      <w:t xml:space="preserve">Professur für Berufspraktische Studien </w:t>
    </w:r>
    <w:r>
      <w:tab/>
    </w:r>
    <w:r>
      <w:tab/>
      <w:t>praxis.sek2.ph@fhnw.ch</w:t>
    </w:r>
  </w:p>
  <w:p w14:paraId="0C64C67C" w14:textId="6D2DECC4" w:rsidR="005552D8" w:rsidRDefault="005552D8">
    <w:pPr>
      <w:pStyle w:val="Fuzeile"/>
    </w:pPr>
    <w:r>
      <w:t>und Professionalisierung Sekundarstufe II</w:t>
    </w:r>
    <w:r w:rsidR="007A715D">
      <w:tab/>
    </w:r>
    <w:r w:rsidR="007A715D">
      <w:tab/>
    </w:r>
    <w:r w:rsidR="003223CC">
      <w:fldChar w:fldCharType="begin"/>
    </w:r>
    <w:r w:rsidR="003223CC">
      <w:instrText xml:space="preserve"> PAGE  \* MERGEFORMAT </w:instrText>
    </w:r>
    <w:r w:rsidR="003223CC">
      <w:fldChar w:fldCharType="separate"/>
    </w:r>
    <w:r w:rsidR="003223CC">
      <w:rPr>
        <w:noProof/>
      </w:rPr>
      <w:t>1</w:t>
    </w:r>
    <w:r w:rsidR="003223CC">
      <w:fldChar w:fldCharType="end"/>
    </w:r>
    <w:r w:rsidR="003223CC">
      <w:t>/</w:t>
    </w:r>
    <w:r w:rsidR="00A04136">
      <w:fldChar w:fldCharType="begin"/>
    </w:r>
    <w:r w:rsidR="00A04136">
      <w:instrText xml:space="preserve"> NUMPAGES  \* MERGEFORMAT </w:instrText>
    </w:r>
    <w:r w:rsidR="00A04136">
      <w:fldChar w:fldCharType="separate"/>
    </w:r>
    <w:r w:rsidR="003223CC">
      <w:rPr>
        <w:noProof/>
      </w:rPr>
      <w:t>1</w:t>
    </w:r>
    <w:r w:rsidR="00A041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C552E" w14:textId="77777777" w:rsidR="007606A2" w:rsidRPr="00ED0D02" w:rsidRDefault="007606A2" w:rsidP="00ED0D02">
      <w:pPr>
        <w:pStyle w:val="Fuzeile"/>
      </w:pPr>
    </w:p>
  </w:footnote>
  <w:footnote w:type="continuationSeparator" w:id="0">
    <w:p w14:paraId="163EF722" w14:textId="77777777" w:rsidR="007606A2" w:rsidRDefault="007606A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9F527" w14:textId="4D88A75F" w:rsidR="00047DB2" w:rsidRPr="00047DB2" w:rsidRDefault="00E27305" w:rsidP="00304264">
    <w:pPr>
      <w:pStyle w:val="Kopfzeile"/>
      <w:tabs>
        <w:tab w:val="clear" w:pos="4536"/>
        <w:tab w:val="clear" w:pos="9072"/>
        <w:tab w:val="right" w:pos="10035"/>
      </w:tabs>
      <w:rPr>
        <w:b/>
        <w:bCs/>
        <w:sz w:val="18"/>
        <w:szCs w:val="18"/>
      </w:rPr>
    </w:pPr>
    <w:r w:rsidRPr="002A10FF">
      <w:rPr>
        <w:i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91008" behindDoc="1" locked="0" layoutInCell="1" allowOverlap="1" wp14:anchorId="30422FBD" wp14:editId="551D9E24">
          <wp:simplePos x="0" y="0"/>
          <wp:positionH relativeFrom="page">
            <wp:posOffset>455295</wp:posOffset>
          </wp:positionH>
          <wp:positionV relativeFrom="page">
            <wp:posOffset>315193</wp:posOffset>
          </wp:positionV>
          <wp:extent cx="2311200" cy="360000"/>
          <wp:effectExtent l="0" t="0" r="0" b="2540"/>
          <wp:wrapTight wrapText="bothSides">
            <wp:wrapPolygon edited="0">
              <wp:start x="1781" y="0"/>
              <wp:lineTo x="0" y="3435"/>
              <wp:lineTo x="0" y="17173"/>
              <wp:lineTo x="1781" y="20608"/>
              <wp:lineTo x="2849" y="20608"/>
              <wp:lineTo x="21369" y="17173"/>
              <wp:lineTo x="21369" y="3435"/>
              <wp:lineTo x="2849" y="0"/>
              <wp:lineTo x="1781" y="0"/>
            </wp:wrapPolygon>
          </wp:wrapTight>
          <wp:docPr id="1800260520" name="Grafik 180026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0D" w:rsidRPr="002A10FF">
      <w:rPr>
        <w:i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D142AE" wp14:editId="745E83F9">
              <wp:simplePos x="0" y="0"/>
              <wp:positionH relativeFrom="column">
                <wp:posOffset>8976995</wp:posOffset>
              </wp:positionH>
              <wp:positionV relativeFrom="paragraph">
                <wp:posOffset>-267335</wp:posOffset>
              </wp:positionV>
              <wp:extent cx="1352550" cy="365760"/>
              <wp:effectExtent l="0" t="342900" r="0" b="345440"/>
              <wp:wrapNone/>
              <wp:docPr id="1024786489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619765">
                        <a:off x="0" y="0"/>
                        <a:ext cx="135255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05B94" w14:textId="77777777" w:rsidR="005C410D" w:rsidRPr="005C410D" w:rsidRDefault="005C410D" w:rsidP="005C410D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5C410D"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>VERTRAULICH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142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06.85pt;margin-top:-21.05pt;width:106.5pt;height:28.8pt;rotation:2861482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" filled="f" stroked="f" strokeweight=".5pt">
              <v:textbox>
                <w:txbxContent>
                  <w:p w14:paraId="0AC05B94" w14:textId="77777777" w:rsidR="005C410D" w:rsidRPr="005C410D" w:rsidRDefault="005C410D" w:rsidP="005C410D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5C410D"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>VERTRAULICH</w:t>
                    </w:r>
                  </w:p>
                </w:txbxContent>
              </v:textbox>
            </v:shape>
          </w:pict>
        </mc:Fallback>
      </mc:AlternateContent>
    </w:r>
    <w:r w:rsidR="005C410D" w:rsidRPr="002A10F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1FFE24" wp14:editId="5B27FF57">
              <wp:simplePos x="0" y="0"/>
              <wp:positionH relativeFrom="column">
                <wp:posOffset>9169047</wp:posOffset>
              </wp:positionH>
              <wp:positionV relativeFrom="paragraph">
                <wp:posOffset>-359410</wp:posOffset>
              </wp:positionV>
              <wp:extent cx="768096" cy="768096"/>
              <wp:effectExtent l="12700" t="12700" r="6985" b="6985"/>
              <wp:wrapNone/>
              <wp:docPr id="257285165" name="Diagonaler Streif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68096" cy="768096"/>
                      </a:xfrm>
                      <a:prstGeom prst="diagStrip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C218D" id="Diagonaler Streifen 3" o:spid="_x0000_s1026" style="position:absolute;margin-left:721.95pt;margin-top:-28.3pt;width:60.5pt;height:60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" path="m,384048l384048,,768096,,,768096,,384048xe" fillcolor="#f2f2f2 [3052]" strokecolor="#f2f2f2 [3052]" strokeweight="2pt">
              <v:path arrowok="t" o:connecttype="custom" o:connectlocs="0,384048;384048,0;768096,0;0,768096;0,384048" o:connectangles="0,0,0,0,0"/>
            </v:shape>
          </w:pict>
        </mc:Fallback>
      </mc:AlternateContent>
    </w:r>
    <w:r w:rsidR="00617B5E" w:rsidRPr="002A10FF">
      <w:tab/>
    </w:r>
    <w:r w:rsidR="00047DB2" w:rsidRPr="00047DB2">
      <w:rPr>
        <w:b/>
        <w:bCs/>
        <w:sz w:val="18"/>
        <w:szCs w:val="18"/>
      </w:rPr>
      <w:t>Bericht EW/FD-Begleitung</w:t>
    </w:r>
  </w:p>
  <w:p w14:paraId="7D754B28" w14:textId="2954769D" w:rsidR="005C410D" w:rsidRPr="00047DB2" w:rsidRDefault="00047DB2" w:rsidP="00304264">
    <w:pPr>
      <w:pStyle w:val="Kopfzeile"/>
      <w:tabs>
        <w:tab w:val="clear" w:pos="4536"/>
        <w:tab w:val="clear" w:pos="9072"/>
        <w:tab w:val="right" w:pos="10035"/>
      </w:tabs>
      <w:rPr>
        <w:sz w:val="18"/>
        <w:szCs w:val="18"/>
      </w:rPr>
    </w:pPr>
    <w:r w:rsidRPr="00047DB2">
      <w:rPr>
        <w:sz w:val="18"/>
        <w:szCs w:val="18"/>
      </w:rPr>
      <w:tab/>
    </w:r>
    <w:r w:rsidR="002A10FF" w:rsidRPr="00047DB2">
      <w:rPr>
        <w:sz w:val="18"/>
        <w:szCs w:val="18"/>
      </w:rPr>
      <w:t>Version</w:t>
    </w:r>
    <w:r>
      <w:rPr>
        <w:sz w:val="18"/>
        <w:szCs w:val="18"/>
      </w:rPr>
      <w:t xml:space="preserve"> 1</w:t>
    </w:r>
    <w:r w:rsidR="00E276A8">
      <w:rPr>
        <w:sz w:val="18"/>
        <w:szCs w:val="18"/>
      </w:rPr>
      <w:t>.0</w:t>
    </w:r>
    <w:r>
      <w:rPr>
        <w:sz w:val="18"/>
        <w:szCs w:val="18"/>
      </w:rPr>
      <w:t xml:space="preserve"> – Studienjahr 24/25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92E0C"/>
    <w:multiLevelType w:val="hybridMultilevel"/>
    <w:tmpl w:val="929E560E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13757"/>
    <w:multiLevelType w:val="hybridMultilevel"/>
    <w:tmpl w:val="DB7A74E4"/>
    <w:lvl w:ilvl="0" w:tplc="2632AF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A5EAA"/>
    <w:multiLevelType w:val="hybridMultilevel"/>
    <w:tmpl w:val="3D820880"/>
    <w:lvl w:ilvl="0" w:tplc="697073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D3B5B"/>
    <w:multiLevelType w:val="hybridMultilevel"/>
    <w:tmpl w:val="F89292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BD0EBA"/>
    <w:multiLevelType w:val="hybridMultilevel"/>
    <w:tmpl w:val="DD861FE4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E45A10"/>
    <w:multiLevelType w:val="hybridMultilevel"/>
    <w:tmpl w:val="ECA8ACC4"/>
    <w:lvl w:ilvl="0" w:tplc="4FDADA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16AA3205"/>
    <w:multiLevelType w:val="hybridMultilevel"/>
    <w:tmpl w:val="3892B0DA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45EEC"/>
    <w:multiLevelType w:val="hybridMultilevel"/>
    <w:tmpl w:val="4734EBA2"/>
    <w:lvl w:ilvl="0" w:tplc="E8D85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A1AF7"/>
    <w:multiLevelType w:val="multilevel"/>
    <w:tmpl w:val="75384DEA"/>
    <w:numStyleLink w:val="FHNWAufzhlung"/>
  </w:abstractNum>
  <w:abstractNum w:abstractNumId="17" w15:restartNumberingAfterBreak="0">
    <w:nsid w:val="25CB1C3A"/>
    <w:multiLevelType w:val="hybridMultilevel"/>
    <w:tmpl w:val="6D584A42"/>
    <w:lvl w:ilvl="0" w:tplc="906048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351B9"/>
    <w:multiLevelType w:val="hybridMultilevel"/>
    <w:tmpl w:val="9A36BA60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862C89"/>
    <w:multiLevelType w:val="hybridMultilevel"/>
    <w:tmpl w:val="CFDA60CA"/>
    <w:lvl w:ilvl="0" w:tplc="59CC79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64F9A"/>
    <w:multiLevelType w:val="hybridMultilevel"/>
    <w:tmpl w:val="19C62FE8"/>
    <w:lvl w:ilvl="0" w:tplc="6CCC4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71727C"/>
    <w:multiLevelType w:val="hybridMultilevel"/>
    <w:tmpl w:val="C72A2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222B5"/>
    <w:multiLevelType w:val="hybridMultilevel"/>
    <w:tmpl w:val="4744845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392D"/>
    <w:multiLevelType w:val="hybridMultilevel"/>
    <w:tmpl w:val="4C7206E2"/>
    <w:lvl w:ilvl="0" w:tplc="4E72B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541B"/>
    <w:multiLevelType w:val="hybridMultilevel"/>
    <w:tmpl w:val="D37829E8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28" w15:restartNumberingAfterBreak="0">
    <w:nsid w:val="4C8D09F1"/>
    <w:multiLevelType w:val="hybridMultilevel"/>
    <w:tmpl w:val="39AE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25413A"/>
    <w:multiLevelType w:val="hybridMultilevel"/>
    <w:tmpl w:val="608AECDE"/>
    <w:lvl w:ilvl="0" w:tplc="B0F4FA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C78DB"/>
    <w:multiLevelType w:val="hybridMultilevel"/>
    <w:tmpl w:val="52CCDB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F4F10"/>
    <w:multiLevelType w:val="hybridMultilevel"/>
    <w:tmpl w:val="A3BE2DC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6" w15:restartNumberingAfterBreak="0">
    <w:nsid w:val="591F3FCA"/>
    <w:multiLevelType w:val="hybridMultilevel"/>
    <w:tmpl w:val="BFA46A6E"/>
    <w:lvl w:ilvl="0" w:tplc="536E34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B59B6"/>
    <w:multiLevelType w:val="hybridMultilevel"/>
    <w:tmpl w:val="AB02219E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E57701"/>
    <w:multiLevelType w:val="hybridMultilevel"/>
    <w:tmpl w:val="6F966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70CDC"/>
    <w:multiLevelType w:val="hybridMultilevel"/>
    <w:tmpl w:val="6030703E"/>
    <w:lvl w:ilvl="0" w:tplc="609A77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662D4"/>
    <w:multiLevelType w:val="multilevel"/>
    <w:tmpl w:val="75384DEA"/>
    <w:numStyleLink w:val="FHNWAufzhlung"/>
  </w:abstractNum>
  <w:abstractNum w:abstractNumId="41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597C"/>
    <w:multiLevelType w:val="multilevel"/>
    <w:tmpl w:val="56F4420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B356B14"/>
    <w:multiLevelType w:val="hybridMultilevel"/>
    <w:tmpl w:val="7CCADA86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36985"/>
    <w:multiLevelType w:val="hybridMultilevel"/>
    <w:tmpl w:val="B13E48CA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F214E"/>
    <w:multiLevelType w:val="hybridMultilevel"/>
    <w:tmpl w:val="B5004B54"/>
    <w:lvl w:ilvl="0" w:tplc="B0F4FA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27036">
    <w:abstractNumId w:val="4"/>
  </w:num>
  <w:num w:numId="2" w16cid:durableId="1160121878">
    <w:abstractNumId w:val="32"/>
  </w:num>
  <w:num w:numId="3" w16cid:durableId="462118119">
    <w:abstractNumId w:val="41"/>
  </w:num>
  <w:num w:numId="4" w16cid:durableId="1147938210">
    <w:abstractNumId w:val="3"/>
  </w:num>
  <w:num w:numId="5" w16cid:durableId="494761363">
    <w:abstractNumId w:val="46"/>
  </w:num>
  <w:num w:numId="6" w16cid:durableId="1448356426">
    <w:abstractNumId w:val="5"/>
  </w:num>
  <w:num w:numId="7" w16cid:durableId="1848596920">
    <w:abstractNumId w:val="32"/>
  </w:num>
  <w:num w:numId="8" w16cid:durableId="676467946">
    <w:abstractNumId w:val="1"/>
  </w:num>
  <w:num w:numId="9" w16cid:durableId="1804495946">
    <w:abstractNumId w:val="2"/>
  </w:num>
  <w:num w:numId="10" w16cid:durableId="1147016001">
    <w:abstractNumId w:val="30"/>
  </w:num>
  <w:num w:numId="11" w16cid:durableId="1216620712">
    <w:abstractNumId w:val="18"/>
  </w:num>
  <w:num w:numId="12" w16cid:durableId="1694262915">
    <w:abstractNumId w:val="19"/>
  </w:num>
  <w:num w:numId="13" w16cid:durableId="1374497070">
    <w:abstractNumId w:val="10"/>
  </w:num>
  <w:num w:numId="14" w16cid:durableId="1200632759">
    <w:abstractNumId w:val="29"/>
  </w:num>
  <w:num w:numId="15" w16cid:durableId="1641299074">
    <w:abstractNumId w:val="35"/>
  </w:num>
  <w:num w:numId="16" w16cid:durableId="1523087761">
    <w:abstractNumId w:val="0"/>
  </w:num>
  <w:num w:numId="17" w16cid:durableId="1000816063">
    <w:abstractNumId w:val="42"/>
  </w:num>
  <w:num w:numId="18" w16cid:durableId="1747678741">
    <w:abstractNumId w:val="42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26924400">
    <w:abstractNumId w:val="13"/>
  </w:num>
  <w:num w:numId="20" w16cid:durableId="1340961636">
    <w:abstractNumId w:val="27"/>
  </w:num>
  <w:num w:numId="21" w16cid:durableId="25838231">
    <w:abstractNumId w:val="43"/>
  </w:num>
  <w:num w:numId="22" w16cid:durableId="646452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1344940">
    <w:abstractNumId w:val="40"/>
  </w:num>
  <w:num w:numId="24" w16cid:durableId="1400054221">
    <w:abstractNumId w:val="16"/>
  </w:num>
  <w:num w:numId="25" w16cid:durableId="407727068">
    <w:abstractNumId w:val="42"/>
  </w:num>
  <w:num w:numId="26" w16cid:durableId="494347360">
    <w:abstractNumId w:val="42"/>
  </w:num>
  <w:num w:numId="27" w16cid:durableId="525171812">
    <w:abstractNumId w:val="42"/>
  </w:num>
  <w:num w:numId="28" w16cid:durableId="1339384546">
    <w:abstractNumId w:val="42"/>
  </w:num>
  <w:num w:numId="29" w16cid:durableId="1795173063">
    <w:abstractNumId w:val="42"/>
  </w:num>
  <w:num w:numId="30" w16cid:durableId="861044522">
    <w:abstractNumId w:val="42"/>
  </w:num>
  <w:num w:numId="31" w16cid:durableId="1221869824">
    <w:abstractNumId w:val="42"/>
  </w:num>
  <w:num w:numId="32" w16cid:durableId="2104564971">
    <w:abstractNumId w:val="42"/>
  </w:num>
  <w:num w:numId="33" w16cid:durableId="1105422476">
    <w:abstractNumId w:val="42"/>
  </w:num>
  <w:num w:numId="34" w16cid:durableId="1574506831">
    <w:abstractNumId w:val="42"/>
  </w:num>
  <w:num w:numId="35" w16cid:durableId="1158764350">
    <w:abstractNumId w:val="42"/>
  </w:num>
  <w:num w:numId="36" w16cid:durableId="1536697994">
    <w:abstractNumId w:val="42"/>
  </w:num>
  <w:num w:numId="37" w16cid:durableId="894586770">
    <w:abstractNumId w:val="42"/>
  </w:num>
  <w:num w:numId="38" w16cid:durableId="1071580625">
    <w:abstractNumId w:val="23"/>
  </w:num>
  <w:num w:numId="39" w16cid:durableId="2041785086">
    <w:abstractNumId w:val="7"/>
  </w:num>
  <w:num w:numId="40" w16cid:durableId="923344567">
    <w:abstractNumId w:val="34"/>
  </w:num>
  <w:num w:numId="41" w16cid:durableId="116146600">
    <w:abstractNumId w:val="44"/>
  </w:num>
  <w:num w:numId="42" w16cid:durableId="1125658443">
    <w:abstractNumId w:val="9"/>
  </w:num>
  <w:num w:numId="43" w16cid:durableId="495194040">
    <w:abstractNumId w:val="24"/>
  </w:num>
  <w:num w:numId="44" w16cid:durableId="1618830192">
    <w:abstractNumId w:val="6"/>
  </w:num>
  <w:num w:numId="45" w16cid:durableId="1788625008">
    <w:abstractNumId w:val="33"/>
  </w:num>
  <w:num w:numId="46" w16cid:durableId="1955594469">
    <w:abstractNumId w:val="15"/>
  </w:num>
  <w:num w:numId="47" w16cid:durableId="2064253319">
    <w:abstractNumId w:val="26"/>
  </w:num>
  <w:num w:numId="48" w16cid:durableId="623735292">
    <w:abstractNumId w:val="14"/>
  </w:num>
  <w:num w:numId="49" w16cid:durableId="1414473639">
    <w:abstractNumId w:val="38"/>
  </w:num>
  <w:num w:numId="50" w16cid:durableId="947852477">
    <w:abstractNumId w:val="28"/>
  </w:num>
  <w:num w:numId="51" w16cid:durableId="1966496064">
    <w:abstractNumId w:val="22"/>
  </w:num>
  <w:num w:numId="52" w16cid:durableId="1642342774">
    <w:abstractNumId w:val="20"/>
  </w:num>
  <w:num w:numId="53" w16cid:durableId="760488380">
    <w:abstractNumId w:val="11"/>
  </w:num>
  <w:num w:numId="54" w16cid:durableId="643506171">
    <w:abstractNumId w:val="25"/>
  </w:num>
  <w:num w:numId="55" w16cid:durableId="1931963026">
    <w:abstractNumId w:val="8"/>
  </w:num>
  <w:num w:numId="56" w16cid:durableId="2008627651">
    <w:abstractNumId w:val="12"/>
  </w:num>
  <w:num w:numId="57" w16cid:durableId="1838304379">
    <w:abstractNumId w:val="37"/>
  </w:num>
  <w:num w:numId="58" w16cid:durableId="1985155379">
    <w:abstractNumId w:val="45"/>
  </w:num>
  <w:num w:numId="59" w16cid:durableId="593365630">
    <w:abstractNumId w:val="17"/>
  </w:num>
  <w:num w:numId="60" w16cid:durableId="662246919">
    <w:abstractNumId w:val="21"/>
  </w:num>
  <w:num w:numId="61" w16cid:durableId="1146236485">
    <w:abstractNumId w:val="31"/>
  </w:num>
  <w:num w:numId="62" w16cid:durableId="1432582151">
    <w:abstractNumId w:val="47"/>
  </w:num>
  <w:num w:numId="63" w16cid:durableId="896208694">
    <w:abstractNumId w:val="39"/>
  </w:num>
  <w:num w:numId="64" w16cid:durableId="18660179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EA"/>
    <w:rsid w:val="000125CB"/>
    <w:rsid w:val="00020419"/>
    <w:rsid w:val="000204C7"/>
    <w:rsid w:val="000210DE"/>
    <w:rsid w:val="000217F4"/>
    <w:rsid w:val="00022089"/>
    <w:rsid w:val="0002541F"/>
    <w:rsid w:val="00036037"/>
    <w:rsid w:val="0004175C"/>
    <w:rsid w:val="00047DB2"/>
    <w:rsid w:val="00051C56"/>
    <w:rsid w:val="0005391F"/>
    <w:rsid w:val="000545EF"/>
    <w:rsid w:val="0005482A"/>
    <w:rsid w:val="0005534A"/>
    <w:rsid w:val="00062BAD"/>
    <w:rsid w:val="0007063F"/>
    <w:rsid w:val="00071507"/>
    <w:rsid w:val="00075206"/>
    <w:rsid w:val="00075D7C"/>
    <w:rsid w:val="00084B34"/>
    <w:rsid w:val="00086199"/>
    <w:rsid w:val="000960B4"/>
    <w:rsid w:val="000976AF"/>
    <w:rsid w:val="000A1373"/>
    <w:rsid w:val="000B027E"/>
    <w:rsid w:val="000B0291"/>
    <w:rsid w:val="000B042F"/>
    <w:rsid w:val="000B3A70"/>
    <w:rsid w:val="000C144A"/>
    <w:rsid w:val="000C4DB3"/>
    <w:rsid w:val="000C6FA9"/>
    <w:rsid w:val="000C73FC"/>
    <w:rsid w:val="000D5FB9"/>
    <w:rsid w:val="000F2CDC"/>
    <w:rsid w:val="000F7F62"/>
    <w:rsid w:val="00106EAE"/>
    <w:rsid w:val="00112A80"/>
    <w:rsid w:val="00113A2C"/>
    <w:rsid w:val="001149D2"/>
    <w:rsid w:val="0012312D"/>
    <w:rsid w:val="001262B1"/>
    <w:rsid w:val="0012655B"/>
    <w:rsid w:val="00142E6D"/>
    <w:rsid w:val="00156BA9"/>
    <w:rsid w:val="00166599"/>
    <w:rsid w:val="00166897"/>
    <w:rsid w:val="001711F5"/>
    <w:rsid w:val="00172ECD"/>
    <w:rsid w:val="00177FEB"/>
    <w:rsid w:val="00180D32"/>
    <w:rsid w:val="00187613"/>
    <w:rsid w:val="00197D88"/>
    <w:rsid w:val="001A018E"/>
    <w:rsid w:val="001A359C"/>
    <w:rsid w:val="001B3E38"/>
    <w:rsid w:val="001B4A55"/>
    <w:rsid w:val="001B7AFB"/>
    <w:rsid w:val="001C1AA0"/>
    <w:rsid w:val="001C29AC"/>
    <w:rsid w:val="001C6F80"/>
    <w:rsid w:val="001D1088"/>
    <w:rsid w:val="001D280B"/>
    <w:rsid w:val="001E31FD"/>
    <w:rsid w:val="001E544A"/>
    <w:rsid w:val="001F3FFD"/>
    <w:rsid w:val="001F7680"/>
    <w:rsid w:val="00203A30"/>
    <w:rsid w:val="00203DDE"/>
    <w:rsid w:val="00213675"/>
    <w:rsid w:val="00213FD9"/>
    <w:rsid w:val="00217685"/>
    <w:rsid w:val="002259EE"/>
    <w:rsid w:val="00226469"/>
    <w:rsid w:val="002321F3"/>
    <w:rsid w:val="0024415A"/>
    <w:rsid w:val="00252F2E"/>
    <w:rsid w:val="00270E9B"/>
    <w:rsid w:val="00287478"/>
    <w:rsid w:val="00295B92"/>
    <w:rsid w:val="0029605A"/>
    <w:rsid w:val="00296889"/>
    <w:rsid w:val="002A10FF"/>
    <w:rsid w:val="002A27DF"/>
    <w:rsid w:val="002A60B0"/>
    <w:rsid w:val="002B2B47"/>
    <w:rsid w:val="002B467D"/>
    <w:rsid w:val="002D4714"/>
    <w:rsid w:val="002D507F"/>
    <w:rsid w:val="002D7D6C"/>
    <w:rsid w:val="002E1991"/>
    <w:rsid w:val="002E5351"/>
    <w:rsid w:val="002E7766"/>
    <w:rsid w:val="002E7800"/>
    <w:rsid w:val="002F1A7A"/>
    <w:rsid w:val="00304264"/>
    <w:rsid w:val="003072D4"/>
    <w:rsid w:val="003123DA"/>
    <w:rsid w:val="00314889"/>
    <w:rsid w:val="003154C2"/>
    <w:rsid w:val="003223CC"/>
    <w:rsid w:val="00325621"/>
    <w:rsid w:val="003259AE"/>
    <w:rsid w:val="00332A8D"/>
    <w:rsid w:val="00341E5F"/>
    <w:rsid w:val="00344F97"/>
    <w:rsid w:val="00351B21"/>
    <w:rsid w:val="0035645A"/>
    <w:rsid w:val="003611BA"/>
    <w:rsid w:val="00366537"/>
    <w:rsid w:val="0037259F"/>
    <w:rsid w:val="00375A78"/>
    <w:rsid w:val="003952F6"/>
    <w:rsid w:val="003958D3"/>
    <w:rsid w:val="003A2D3E"/>
    <w:rsid w:val="003B43A6"/>
    <w:rsid w:val="003B45AB"/>
    <w:rsid w:val="003C375A"/>
    <w:rsid w:val="003D4F97"/>
    <w:rsid w:val="003D67A3"/>
    <w:rsid w:val="003F5C65"/>
    <w:rsid w:val="00400861"/>
    <w:rsid w:val="00405B61"/>
    <w:rsid w:val="0041294A"/>
    <w:rsid w:val="00416F05"/>
    <w:rsid w:val="00420F57"/>
    <w:rsid w:val="00425687"/>
    <w:rsid w:val="00437505"/>
    <w:rsid w:val="0044149A"/>
    <w:rsid w:val="004502E6"/>
    <w:rsid w:val="00460C63"/>
    <w:rsid w:val="00463317"/>
    <w:rsid w:val="00464B82"/>
    <w:rsid w:val="00471B08"/>
    <w:rsid w:val="004730BA"/>
    <w:rsid w:val="00473483"/>
    <w:rsid w:val="00480833"/>
    <w:rsid w:val="00480BCC"/>
    <w:rsid w:val="0048445E"/>
    <w:rsid w:val="00491668"/>
    <w:rsid w:val="00493B9C"/>
    <w:rsid w:val="004950D8"/>
    <w:rsid w:val="004B2A4F"/>
    <w:rsid w:val="004B558A"/>
    <w:rsid w:val="004C3CA9"/>
    <w:rsid w:val="004C5569"/>
    <w:rsid w:val="004C6864"/>
    <w:rsid w:val="004C6AC4"/>
    <w:rsid w:val="004D1BFB"/>
    <w:rsid w:val="004D7F1A"/>
    <w:rsid w:val="004E333A"/>
    <w:rsid w:val="004E4AB9"/>
    <w:rsid w:val="004E6616"/>
    <w:rsid w:val="004E74B4"/>
    <w:rsid w:val="004F0CC0"/>
    <w:rsid w:val="004F354F"/>
    <w:rsid w:val="004F505A"/>
    <w:rsid w:val="0051421C"/>
    <w:rsid w:val="005148B5"/>
    <w:rsid w:val="00515648"/>
    <w:rsid w:val="005308F4"/>
    <w:rsid w:val="0053302F"/>
    <w:rsid w:val="00547030"/>
    <w:rsid w:val="00547171"/>
    <w:rsid w:val="0055006C"/>
    <w:rsid w:val="00550172"/>
    <w:rsid w:val="005552D8"/>
    <w:rsid w:val="005651C1"/>
    <w:rsid w:val="0056658F"/>
    <w:rsid w:val="00570E1B"/>
    <w:rsid w:val="00572350"/>
    <w:rsid w:val="0057705E"/>
    <w:rsid w:val="00587F0E"/>
    <w:rsid w:val="00593D8E"/>
    <w:rsid w:val="00595194"/>
    <w:rsid w:val="005969EB"/>
    <w:rsid w:val="005A0BC4"/>
    <w:rsid w:val="005A5A06"/>
    <w:rsid w:val="005A5E71"/>
    <w:rsid w:val="005B2AC4"/>
    <w:rsid w:val="005C029D"/>
    <w:rsid w:val="005C410D"/>
    <w:rsid w:val="005C6B57"/>
    <w:rsid w:val="005C6B6E"/>
    <w:rsid w:val="005D06CF"/>
    <w:rsid w:val="005D0D42"/>
    <w:rsid w:val="005D2FFD"/>
    <w:rsid w:val="005D33FD"/>
    <w:rsid w:val="005D76D1"/>
    <w:rsid w:val="005D7A89"/>
    <w:rsid w:val="005E0B7E"/>
    <w:rsid w:val="005E2EF6"/>
    <w:rsid w:val="00603756"/>
    <w:rsid w:val="00604029"/>
    <w:rsid w:val="00607F7C"/>
    <w:rsid w:val="00615E30"/>
    <w:rsid w:val="00617B5E"/>
    <w:rsid w:val="0062064E"/>
    <w:rsid w:val="00627D20"/>
    <w:rsid w:val="00633A4F"/>
    <w:rsid w:val="006355D6"/>
    <w:rsid w:val="006413D8"/>
    <w:rsid w:val="00652AB1"/>
    <w:rsid w:val="00654966"/>
    <w:rsid w:val="00655BD5"/>
    <w:rsid w:val="00660A78"/>
    <w:rsid w:val="00663FC7"/>
    <w:rsid w:val="00672C6E"/>
    <w:rsid w:val="006809F4"/>
    <w:rsid w:val="006924BE"/>
    <w:rsid w:val="0069481F"/>
    <w:rsid w:val="006967FE"/>
    <w:rsid w:val="00696A59"/>
    <w:rsid w:val="006A69BA"/>
    <w:rsid w:val="006B0705"/>
    <w:rsid w:val="006B2074"/>
    <w:rsid w:val="006B4180"/>
    <w:rsid w:val="006C1037"/>
    <w:rsid w:val="006D02C9"/>
    <w:rsid w:val="006D1010"/>
    <w:rsid w:val="006E6440"/>
    <w:rsid w:val="006F4D85"/>
    <w:rsid w:val="006F7437"/>
    <w:rsid w:val="00703C4D"/>
    <w:rsid w:val="00704553"/>
    <w:rsid w:val="00704B3B"/>
    <w:rsid w:val="00707728"/>
    <w:rsid w:val="00710A89"/>
    <w:rsid w:val="00710CED"/>
    <w:rsid w:val="00714BD5"/>
    <w:rsid w:val="00722CAE"/>
    <w:rsid w:val="007261CF"/>
    <w:rsid w:val="007306AE"/>
    <w:rsid w:val="00730FF8"/>
    <w:rsid w:val="00736060"/>
    <w:rsid w:val="0073662B"/>
    <w:rsid w:val="0073767C"/>
    <w:rsid w:val="007606A2"/>
    <w:rsid w:val="00761728"/>
    <w:rsid w:val="00770AF7"/>
    <w:rsid w:val="00770B81"/>
    <w:rsid w:val="00770D3F"/>
    <w:rsid w:val="00771BA4"/>
    <w:rsid w:val="00771DB9"/>
    <w:rsid w:val="007754D0"/>
    <w:rsid w:val="00776707"/>
    <w:rsid w:val="007849E8"/>
    <w:rsid w:val="00787B51"/>
    <w:rsid w:val="00796720"/>
    <w:rsid w:val="007A2B4B"/>
    <w:rsid w:val="007A4D63"/>
    <w:rsid w:val="007A715D"/>
    <w:rsid w:val="007B3250"/>
    <w:rsid w:val="007C2CBA"/>
    <w:rsid w:val="007D085C"/>
    <w:rsid w:val="007D23DC"/>
    <w:rsid w:val="007D27D0"/>
    <w:rsid w:val="007D3D38"/>
    <w:rsid w:val="007E3C24"/>
    <w:rsid w:val="007F05CD"/>
    <w:rsid w:val="007F23B4"/>
    <w:rsid w:val="007F467A"/>
    <w:rsid w:val="007F60CA"/>
    <w:rsid w:val="008021E7"/>
    <w:rsid w:val="00810CAE"/>
    <w:rsid w:val="008409DD"/>
    <w:rsid w:val="00846B2E"/>
    <w:rsid w:val="008503C3"/>
    <w:rsid w:val="0085136E"/>
    <w:rsid w:val="00853DF6"/>
    <w:rsid w:val="00854615"/>
    <w:rsid w:val="00855897"/>
    <w:rsid w:val="008701E1"/>
    <w:rsid w:val="00872A31"/>
    <w:rsid w:val="00872B98"/>
    <w:rsid w:val="00873846"/>
    <w:rsid w:val="0087489A"/>
    <w:rsid w:val="00875E16"/>
    <w:rsid w:val="00884CF6"/>
    <w:rsid w:val="00890A63"/>
    <w:rsid w:val="00893B50"/>
    <w:rsid w:val="008A6B7D"/>
    <w:rsid w:val="008C043B"/>
    <w:rsid w:val="008C57F9"/>
    <w:rsid w:val="008D6FCF"/>
    <w:rsid w:val="008E2AED"/>
    <w:rsid w:val="008E6C2E"/>
    <w:rsid w:val="008E73D6"/>
    <w:rsid w:val="008F4961"/>
    <w:rsid w:val="008F54C7"/>
    <w:rsid w:val="008F65EB"/>
    <w:rsid w:val="009010F9"/>
    <w:rsid w:val="009012E0"/>
    <w:rsid w:val="009028F0"/>
    <w:rsid w:val="009074E7"/>
    <w:rsid w:val="00910A56"/>
    <w:rsid w:val="0091226A"/>
    <w:rsid w:val="00915CBD"/>
    <w:rsid w:val="00923475"/>
    <w:rsid w:val="0092482D"/>
    <w:rsid w:val="00933155"/>
    <w:rsid w:val="0093392D"/>
    <w:rsid w:val="0093668C"/>
    <w:rsid w:val="009451B8"/>
    <w:rsid w:val="009457FF"/>
    <w:rsid w:val="009528A2"/>
    <w:rsid w:val="00952F27"/>
    <w:rsid w:val="009566DA"/>
    <w:rsid w:val="0097543B"/>
    <w:rsid w:val="00976795"/>
    <w:rsid w:val="00976C3F"/>
    <w:rsid w:val="00981676"/>
    <w:rsid w:val="00983D36"/>
    <w:rsid w:val="009844F4"/>
    <w:rsid w:val="00986379"/>
    <w:rsid w:val="00986AB4"/>
    <w:rsid w:val="00990D37"/>
    <w:rsid w:val="00992037"/>
    <w:rsid w:val="00997428"/>
    <w:rsid w:val="009A1487"/>
    <w:rsid w:val="009A18BC"/>
    <w:rsid w:val="009A3215"/>
    <w:rsid w:val="009B39C9"/>
    <w:rsid w:val="009B3B72"/>
    <w:rsid w:val="009B58B6"/>
    <w:rsid w:val="009D65FB"/>
    <w:rsid w:val="009D6BA5"/>
    <w:rsid w:val="009E38DF"/>
    <w:rsid w:val="009E55BD"/>
    <w:rsid w:val="009E6131"/>
    <w:rsid w:val="009E67A7"/>
    <w:rsid w:val="009E771C"/>
    <w:rsid w:val="009F09C6"/>
    <w:rsid w:val="009F7021"/>
    <w:rsid w:val="00A04136"/>
    <w:rsid w:val="00A05F83"/>
    <w:rsid w:val="00A208FB"/>
    <w:rsid w:val="00A2728E"/>
    <w:rsid w:val="00A27D92"/>
    <w:rsid w:val="00A30FDB"/>
    <w:rsid w:val="00A3379D"/>
    <w:rsid w:val="00A36137"/>
    <w:rsid w:val="00A41E7A"/>
    <w:rsid w:val="00A5737E"/>
    <w:rsid w:val="00A60AC8"/>
    <w:rsid w:val="00A723BF"/>
    <w:rsid w:val="00A73303"/>
    <w:rsid w:val="00A73F73"/>
    <w:rsid w:val="00A75FF3"/>
    <w:rsid w:val="00A76598"/>
    <w:rsid w:val="00A8075C"/>
    <w:rsid w:val="00A9695E"/>
    <w:rsid w:val="00AA0020"/>
    <w:rsid w:val="00AA046E"/>
    <w:rsid w:val="00AA3F8B"/>
    <w:rsid w:val="00AB0566"/>
    <w:rsid w:val="00AB5DEC"/>
    <w:rsid w:val="00AB77AD"/>
    <w:rsid w:val="00AC0DFC"/>
    <w:rsid w:val="00AC0F7D"/>
    <w:rsid w:val="00AC1D9F"/>
    <w:rsid w:val="00AD0C43"/>
    <w:rsid w:val="00AD78CB"/>
    <w:rsid w:val="00AE2909"/>
    <w:rsid w:val="00AE3ECB"/>
    <w:rsid w:val="00AE61FD"/>
    <w:rsid w:val="00AF2F2C"/>
    <w:rsid w:val="00AF39DF"/>
    <w:rsid w:val="00B0207A"/>
    <w:rsid w:val="00B038D3"/>
    <w:rsid w:val="00B05DA0"/>
    <w:rsid w:val="00B11BBF"/>
    <w:rsid w:val="00B15809"/>
    <w:rsid w:val="00B2019F"/>
    <w:rsid w:val="00B22B80"/>
    <w:rsid w:val="00B253C0"/>
    <w:rsid w:val="00B3042E"/>
    <w:rsid w:val="00B33577"/>
    <w:rsid w:val="00B348A7"/>
    <w:rsid w:val="00B50401"/>
    <w:rsid w:val="00B5127F"/>
    <w:rsid w:val="00B534BF"/>
    <w:rsid w:val="00B611F3"/>
    <w:rsid w:val="00B61D84"/>
    <w:rsid w:val="00B72156"/>
    <w:rsid w:val="00B72C5E"/>
    <w:rsid w:val="00B82C29"/>
    <w:rsid w:val="00B84E01"/>
    <w:rsid w:val="00B85EBE"/>
    <w:rsid w:val="00B87BEF"/>
    <w:rsid w:val="00B90060"/>
    <w:rsid w:val="00B90982"/>
    <w:rsid w:val="00BA4F19"/>
    <w:rsid w:val="00BA70EE"/>
    <w:rsid w:val="00BB2299"/>
    <w:rsid w:val="00BC091D"/>
    <w:rsid w:val="00BC1B25"/>
    <w:rsid w:val="00BC3B42"/>
    <w:rsid w:val="00BD3ACB"/>
    <w:rsid w:val="00BD442D"/>
    <w:rsid w:val="00BE164C"/>
    <w:rsid w:val="00BE2EDC"/>
    <w:rsid w:val="00BE33ED"/>
    <w:rsid w:val="00BF091D"/>
    <w:rsid w:val="00C00E02"/>
    <w:rsid w:val="00C0759C"/>
    <w:rsid w:val="00C130B3"/>
    <w:rsid w:val="00C15E84"/>
    <w:rsid w:val="00C20C7B"/>
    <w:rsid w:val="00C23D87"/>
    <w:rsid w:val="00C26422"/>
    <w:rsid w:val="00C4223D"/>
    <w:rsid w:val="00C46B98"/>
    <w:rsid w:val="00C470B4"/>
    <w:rsid w:val="00C50216"/>
    <w:rsid w:val="00C53165"/>
    <w:rsid w:val="00C536C2"/>
    <w:rsid w:val="00C550D6"/>
    <w:rsid w:val="00C55850"/>
    <w:rsid w:val="00C57ABF"/>
    <w:rsid w:val="00C63277"/>
    <w:rsid w:val="00C6648A"/>
    <w:rsid w:val="00C75B05"/>
    <w:rsid w:val="00C819F6"/>
    <w:rsid w:val="00C857B6"/>
    <w:rsid w:val="00C86E2E"/>
    <w:rsid w:val="00C86EEA"/>
    <w:rsid w:val="00C9035E"/>
    <w:rsid w:val="00C92D9B"/>
    <w:rsid w:val="00C94A33"/>
    <w:rsid w:val="00C94F08"/>
    <w:rsid w:val="00C96EE4"/>
    <w:rsid w:val="00CA4D88"/>
    <w:rsid w:val="00CA50DE"/>
    <w:rsid w:val="00CB185E"/>
    <w:rsid w:val="00CB7AA4"/>
    <w:rsid w:val="00CC2424"/>
    <w:rsid w:val="00CC7BF8"/>
    <w:rsid w:val="00CD0817"/>
    <w:rsid w:val="00CD5B5B"/>
    <w:rsid w:val="00CE10C9"/>
    <w:rsid w:val="00CE2B5E"/>
    <w:rsid w:val="00CE7BA5"/>
    <w:rsid w:val="00CF071A"/>
    <w:rsid w:val="00CF0F7F"/>
    <w:rsid w:val="00CF5F29"/>
    <w:rsid w:val="00CF67FC"/>
    <w:rsid w:val="00D023E4"/>
    <w:rsid w:val="00D028C6"/>
    <w:rsid w:val="00D032B4"/>
    <w:rsid w:val="00D23162"/>
    <w:rsid w:val="00D235D8"/>
    <w:rsid w:val="00D30C86"/>
    <w:rsid w:val="00D3108D"/>
    <w:rsid w:val="00D33677"/>
    <w:rsid w:val="00D36B2A"/>
    <w:rsid w:val="00D37934"/>
    <w:rsid w:val="00D40A08"/>
    <w:rsid w:val="00D44F7F"/>
    <w:rsid w:val="00D456E5"/>
    <w:rsid w:val="00D542A9"/>
    <w:rsid w:val="00D64986"/>
    <w:rsid w:val="00D65A06"/>
    <w:rsid w:val="00D6637A"/>
    <w:rsid w:val="00D778D9"/>
    <w:rsid w:val="00D84C39"/>
    <w:rsid w:val="00D87F6B"/>
    <w:rsid w:val="00DA1A5A"/>
    <w:rsid w:val="00DA3CB2"/>
    <w:rsid w:val="00DB6A37"/>
    <w:rsid w:val="00DC7A70"/>
    <w:rsid w:val="00DD54DB"/>
    <w:rsid w:val="00DD608A"/>
    <w:rsid w:val="00DD6318"/>
    <w:rsid w:val="00DD7EF6"/>
    <w:rsid w:val="00DE5E3C"/>
    <w:rsid w:val="00DF657F"/>
    <w:rsid w:val="00DF7D0C"/>
    <w:rsid w:val="00E06BD3"/>
    <w:rsid w:val="00E20CEF"/>
    <w:rsid w:val="00E21F69"/>
    <w:rsid w:val="00E22E93"/>
    <w:rsid w:val="00E233C9"/>
    <w:rsid w:val="00E24705"/>
    <w:rsid w:val="00E26CCF"/>
    <w:rsid w:val="00E271C2"/>
    <w:rsid w:val="00E27305"/>
    <w:rsid w:val="00E276A8"/>
    <w:rsid w:val="00E41F2C"/>
    <w:rsid w:val="00E46202"/>
    <w:rsid w:val="00E46361"/>
    <w:rsid w:val="00E51082"/>
    <w:rsid w:val="00E527C3"/>
    <w:rsid w:val="00E577E5"/>
    <w:rsid w:val="00E64A70"/>
    <w:rsid w:val="00E70B05"/>
    <w:rsid w:val="00E732A8"/>
    <w:rsid w:val="00E737FA"/>
    <w:rsid w:val="00E759A7"/>
    <w:rsid w:val="00E8179D"/>
    <w:rsid w:val="00E85754"/>
    <w:rsid w:val="00E92595"/>
    <w:rsid w:val="00E9296F"/>
    <w:rsid w:val="00E942F3"/>
    <w:rsid w:val="00E94E78"/>
    <w:rsid w:val="00EA0A69"/>
    <w:rsid w:val="00EA1E88"/>
    <w:rsid w:val="00EA2978"/>
    <w:rsid w:val="00EA2C17"/>
    <w:rsid w:val="00EB050F"/>
    <w:rsid w:val="00EB0A9B"/>
    <w:rsid w:val="00EC0380"/>
    <w:rsid w:val="00EC2B34"/>
    <w:rsid w:val="00EC4411"/>
    <w:rsid w:val="00EC489F"/>
    <w:rsid w:val="00EC7105"/>
    <w:rsid w:val="00ED076C"/>
    <w:rsid w:val="00ED0D02"/>
    <w:rsid w:val="00EF1160"/>
    <w:rsid w:val="00EF2DBD"/>
    <w:rsid w:val="00EF37AE"/>
    <w:rsid w:val="00F0203D"/>
    <w:rsid w:val="00F04704"/>
    <w:rsid w:val="00F13FE7"/>
    <w:rsid w:val="00F140C5"/>
    <w:rsid w:val="00F21CB4"/>
    <w:rsid w:val="00F2238D"/>
    <w:rsid w:val="00F3209C"/>
    <w:rsid w:val="00F369AA"/>
    <w:rsid w:val="00F436D1"/>
    <w:rsid w:val="00F46FFC"/>
    <w:rsid w:val="00F56BB8"/>
    <w:rsid w:val="00F56BE1"/>
    <w:rsid w:val="00F6104C"/>
    <w:rsid w:val="00F64892"/>
    <w:rsid w:val="00F73D6D"/>
    <w:rsid w:val="00F87C03"/>
    <w:rsid w:val="00F9286F"/>
    <w:rsid w:val="00F9522C"/>
    <w:rsid w:val="00F9542F"/>
    <w:rsid w:val="00F97932"/>
    <w:rsid w:val="00FA57AB"/>
    <w:rsid w:val="00FA5AED"/>
    <w:rsid w:val="00FB065A"/>
    <w:rsid w:val="00FB17FB"/>
    <w:rsid w:val="00FC019B"/>
    <w:rsid w:val="00FC067A"/>
    <w:rsid w:val="00FC388F"/>
    <w:rsid w:val="00FC76F9"/>
    <w:rsid w:val="00FD1AB7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13508"/>
  <w15:docId w15:val="{F7E260C4-79F5-8649-87A9-2602C60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3E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705"/>
    <w:pPr>
      <w:keepNext/>
      <w:keepLines/>
      <w:numPr>
        <w:numId w:val="36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728E"/>
    <w:pPr>
      <w:numPr>
        <w:ilvl w:val="1"/>
        <w:numId w:val="37"/>
      </w:numPr>
      <w:shd w:val="clear" w:color="auto" w:fill="F2F2F2"/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B0705"/>
    <w:pPr>
      <w:keepNext/>
      <w:keepLines/>
      <w:numPr>
        <w:ilvl w:val="2"/>
        <w:numId w:val="3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0705"/>
    <w:pPr>
      <w:keepNext/>
      <w:keepLines/>
      <w:numPr>
        <w:ilvl w:val="3"/>
        <w:numId w:val="37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B0705"/>
    <w:pPr>
      <w:keepNext/>
      <w:keepLines/>
      <w:numPr>
        <w:ilvl w:val="4"/>
        <w:numId w:val="3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0705"/>
    <w:pPr>
      <w:keepNext/>
      <w:keepLines/>
      <w:numPr>
        <w:ilvl w:val="5"/>
        <w:numId w:val="3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0705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0705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0705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976795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67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50D6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771DB9"/>
    <w:rPr>
      <w:color w:val="002680" w:themeColor="accent2" w:themeShade="BF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07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728E"/>
    <w:rPr>
      <w:rFonts w:ascii="Arial" w:eastAsiaTheme="majorEastAsia" w:hAnsi="Arial" w:cstheme="majorBidi"/>
      <w:b/>
      <w:szCs w:val="26"/>
      <w:shd w:val="clear" w:color="auto" w:fill="F2F2F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075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93B9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3B9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7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03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030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B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arbeitung">
    <w:name w:val="Revision"/>
    <w:hidden/>
    <w:uiPriority w:val="99"/>
    <w:semiHidden/>
    <w:rsid w:val="009B58B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DE80D"/>
      </a:accent1>
      <a:accent2>
        <a:srgbClr val="0033AB"/>
      </a:accent2>
      <a:accent3>
        <a:srgbClr val="D9D9D6"/>
      </a:accent3>
      <a:accent4>
        <a:srgbClr val="FFB81C"/>
      </a:accent4>
      <a:accent5>
        <a:srgbClr val="E03C30"/>
      </a:accent5>
      <a:accent6>
        <a:srgbClr val="0DB758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>kurz</Format>
    <Organisation_x0020__x002f__x0020_Hochschule xmlns="69e60002-4b69-4aad-9e3a-e3a9db2b0f4f">FHNW</Organisation_x0020__x002f__x0020_Hochschule>
    <Vorlage xmlns="69e60002-4b69-4aad-9e3a-e3a9db2b0f4f">Führungsdokument</Vorl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F541B-F94B-4689-BA6A-A9255189E412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customXml/itemProps3.xml><?xml version="1.0" encoding="utf-8"?>
<ds:datastoreItem xmlns:ds="http://schemas.openxmlformats.org/officeDocument/2006/customXml" ds:itemID="{37214F49-0535-40A5-9677-554AF1F8C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9E7B3-2A65-490C-89F5-55D4760226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6C8E10-58DE-454E-B7DF-4381C9609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Anita Fiechter</cp:lastModifiedBy>
  <cp:revision>2</cp:revision>
  <cp:lastPrinted>2023-10-17T07:57:00Z</cp:lastPrinted>
  <dcterms:created xsi:type="dcterms:W3CDTF">2024-07-02T12:05:00Z</dcterms:created>
  <dcterms:modified xsi:type="dcterms:W3CDTF">2024-07-02T12:05:00Z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