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1221" w14:textId="7EE0EEDD" w:rsidR="00AE6F87" w:rsidRDefault="00936F12" w:rsidP="00AE6F87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46EAC" wp14:editId="2527B1E9">
                <wp:simplePos x="0" y="0"/>
                <wp:positionH relativeFrom="column">
                  <wp:posOffset>0</wp:posOffset>
                </wp:positionH>
                <wp:positionV relativeFrom="paragraph">
                  <wp:posOffset>-109220</wp:posOffset>
                </wp:positionV>
                <wp:extent cx="9253220" cy="566420"/>
                <wp:effectExtent l="5715" t="19685" r="37465" b="13970"/>
                <wp:wrapNone/>
                <wp:docPr id="18750943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FB34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8.6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" adj="18173,4800"/>
            </w:pict>
          </mc:Fallback>
        </mc:AlternateContent>
      </w:r>
    </w:p>
    <w:p w14:paraId="77996AF4" w14:textId="77777777" w:rsidR="00AE6F87" w:rsidRDefault="00AE6F87" w:rsidP="00AE6F87">
      <w:pPr>
        <w:tabs>
          <w:tab w:val="left" w:pos="7088"/>
        </w:tabs>
        <w:rPr>
          <w:rFonts w:cs="Arial"/>
        </w:rPr>
      </w:pPr>
    </w:p>
    <w:p w14:paraId="53A91337" w14:textId="77777777" w:rsidR="00AE6F87" w:rsidRPr="007949A1" w:rsidRDefault="00E3220E" w:rsidP="00EA2163">
      <w:pPr>
        <w:pStyle w:val="LernatlasUnterthema"/>
      </w:pPr>
      <w:r>
        <w:t>nachschauen und verstehen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3969"/>
        <w:gridCol w:w="992"/>
      </w:tblGrid>
      <w:tr w:rsidR="00AE6F87" w:rsidRPr="00CD4727" w14:paraId="0845201E" w14:textId="77777777" w:rsidTr="004158C7"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1853197F" w14:textId="77777777" w:rsidR="00AE6F87" w:rsidRPr="0059549C" w:rsidRDefault="00AE6F87" w:rsidP="001D25C0">
            <w:pPr>
              <w:pStyle w:val="LernatlasTabelleText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4705E1EC" w14:textId="77777777" w:rsidR="00D5785A" w:rsidRPr="0059549C" w:rsidRDefault="00805126" w:rsidP="003652AC">
            <w:pPr>
              <w:pStyle w:val="LernatlasTabelleText"/>
            </w:pPr>
            <w:r>
              <w:t xml:space="preserve">Ich kann </w:t>
            </w:r>
            <w:r w:rsidR="006B59C0">
              <w:t>aus einem Text</w:t>
            </w:r>
            <w:r w:rsidR="00E3220E">
              <w:t xml:space="preserve"> einzelne Informationen entnehmen (</w:t>
            </w:r>
            <w:r w:rsidR="006B59C0">
              <w:t xml:space="preserve">z.B. </w:t>
            </w:r>
            <w:r>
              <w:t>W-Fragen</w:t>
            </w:r>
            <w:r w:rsidR="00E3220E">
              <w:t xml:space="preserve">), wenn man </w:t>
            </w:r>
            <w:r w:rsidR="003652AC">
              <w:t>mir dabei hilft</w:t>
            </w:r>
            <w:r w:rsidR="00E3220E">
              <w:t>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47B8EAD5" w14:textId="77777777" w:rsidR="00AE6F87" w:rsidRPr="0059549C" w:rsidRDefault="00E3220E" w:rsidP="00B43DBB">
            <w:pPr>
              <w:pStyle w:val="LernatlasTabelleText"/>
            </w:pPr>
            <w:r>
              <w:t xml:space="preserve">Ich kann aus einem Text viele Informationen entnehmen (z.B. </w:t>
            </w:r>
            <w:r w:rsidR="00B43DBB">
              <w:t xml:space="preserve">alle </w:t>
            </w:r>
            <w:r>
              <w:t>passenden W-Fragen beantworten).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1C15CDE4" w14:textId="77777777" w:rsidR="00AE6F87" w:rsidRPr="0059549C" w:rsidRDefault="00E3220E" w:rsidP="00E3220E">
            <w:pPr>
              <w:pStyle w:val="LernatlasTabelleText"/>
            </w:pPr>
            <w:r>
              <w:t>Ich kann aus einem Text selbstständig viele verschiedene Informationen entnehmen.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0B885582" w14:textId="77777777" w:rsidR="00AE6F87" w:rsidRPr="0059549C" w:rsidRDefault="00AE6F87" w:rsidP="001D25C0">
            <w:pPr>
              <w:pStyle w:val="LernatlasTabelleText"/>
            </w:pPr>
          </w:p>
        </w:tc>
      </w:tr>
      <w:tr w:rsidR="00AE6F87" w:rsidRPr="00CD4727" w14:paraId="7A9832A6" w14:textId="77777777" w:rsidTr="004158C7"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5EEDC1BD" w14:textId="77777777" w:rsidR="00AE6F87" w:rsidRPr="0059549C" w:rsidRDefault="00AE6F87" w:rsidP="001D25C0">
            <w:pPr>
              <w:pStyle w:val="LernatlasTabelleText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622E5B41" w14:textId="77777777" w:rsidR="00AE6F87" w:rsidRPr="0059549C" w:rsidRDefault="00B43DBB" w:rsidP="00AA0368">
            <w:pPr>
              <w:pStyle w:val="LernatlasTabelleText"/>
            </w:pPr>
            <w:r>
              <w:t xml:space="preserve">Ich kann die Hauptaussagen </w:t>
            </w:r>
            <w:r w:rsidR="000A10C8">
              <w:t>des</w:t>
            </w:r>
            <w:r>
              <w:t xml:space="preserve"> Textes erkennen, wenn </w:t>
            </w:r>
            <w:r w:rsidR="000A10C8">
              <w:t>man mir dabei hilft</w:t>
            </w:r>
            <w:r>
              <w:t>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276FC686" w14:textId="77777777" w:rsidR="00AE6F87" w:rsidRPr="0059549C" w:rsidRDefault="00B43DBB" w:rsidP="000A10C8">
            <w:pPr>
              <w:pStyle w:val="LernatlasTabelleText"/>
            </w:pPr>
            <w:r>
              <w:t xml:space="preserve">Ich kann die Hauptaussagen </w:t>
            </w:r>
            <w:r w:rsidR="000A10C8">
              <w:t>eines</w:t>
            </w:r>
            <w:r>
              <w:t xml:space="preserve"> </w:t>
            </w:r>
            <w:r w:rsidR="00784077">
              <w:br/>
            </w:r>
            <w:r>
              <w:t xml:space="preserve">Textes </w:t>
            </w:r>
            <w:r w:rsidR="000A10C8">
              <w:t xml:space="preserve">manchmal selbst </w:t>
            </w:r>
            <w:r>
              <w:t>erkennen</w:t>
            </w:r>
            <w:r w:rsidR="000A10C8">
              <w:t>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061FCA77" w14:textId="77777777" w:rsidR="00AE6F87" w:rsidRPr="0059549C" w:rsidRDefault="00B43DBB" w:rsidP="000A10C8">
            <w:pPr>
              <w:pStyle w:val="LernatlasTabelleText"/>
            </w:pPr>
            <w:r>
              <w:t xml:space="preserve">Ich kann die Hauptaussagen eines </w:t>
            </w:r>
            <w:r w:rsidR="003652AC">
              <w:br/>
            </w:r>
            <w:r>
              <w:t xml:space="preserve">Textes </w:t>
            </w:r>
            <w:r w:rsidR="000A10C8">
              <w:t xml:space="preserve">selbstständig </w:t>
            </w:r>
            <w:r>
              <w:t>erkennen.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0CA6EB29" w14:textId="77777777" w:rsidR="00AE6F87" w:rsidRPr="0059549C" w:rsidRDefault="00AE6F87" w:rsidP="001D25C0">
            <w:pPr>
              <w:pStyle w:val="LernatlasTabelleText"/>
            </w:pPr>
          </w:p>
        </w:tc>
      </w:tr>
    </w:tbl>
    <w:p w14:paraId="3BDBF155" w14:textId="77777777" w:rsidR="009F145D" w:rsidRPr="0059549C" w:rsidRDefault="009F145D" w:rsidP="009F145D">
      <w:pPr>
        <w:pStyle w:val="LernatlasUnterthema"/>
      </w:pPr>
      <w:r>
        <w:t>Grafiken und Tabellen lesen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3969"/>
        <w:gridCol w:w="992"/>
      </w:tblGrid>
      <w:tr w:rsidR="009F145D" w:rsidRPr="00CD4727" w14:paraId="0C6CC840" w14:textId="77777777" w:rsidTr="003652AC"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7FC61A6C" w14:textId="77777777" w:rsidR="009F145D" w:rsidRPr="0059549C" w:rsidRDefault="009F145D" w:rsidP="00816906">
            <w:pPr>
              <w:pStyle w:val="LernatlasTabelleText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6DF0AB8D" w14:textId="77777777" w:rsidR="009F145D" w:rsidRDefault="009F145D" w:rsidP="00816906">
            <w:pPr>
              <w:pStyle w:val="LernatlasTabelleText"/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>
              <w:rPr>
                <w:szCs w:val="20"/>
              </w:rPr>
              <w:t>aus Grafiken oder Tabellen einzelne Informationen entnehmen, wenn sie einfach und übersichtlich sind und man mich dabei unterstützt.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44F2260D" w14:textId="77777777" w:rsidR="009F145D" w:rsidRDefault="009F145D" w:rsidP="00816906">
            <w:pPr>
              <w:pStyle w:val="LernatlasTabelleText"/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 w:rsidR="00180DDB">
              <w:rPr>
                <w:szCs w:val="20"/>
              </w:rPr>
              <w:t xml:space="preserve">selbstständig </w:t>
            </w:r>
            <w:r>
              <w:rPr>
                <w:szCs w:val="20"/>
              </w:rPr>
              <w:t>aus Grafiken oder Tabellen Informationen entnehmen, wenn sie einfach und übersichtlich sind.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18AA94DF" w14:textId="77777777" w:rsidR="009F145D" w:rsidRDefault="009F145D" w:rsidP="00EA08CD">
            <w:pPr>
              <w:pStyle w:val="LernatlasTabelleText"/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 w:rsidR="00EA08CD">
              <w:rPr>
                <w:szCs w:val="20"/>
              </w:rPr>
              <w:t>selbstständig</w:t>
            </w:r>
            <w:r>
              <w:rPr>
                <w:szCs w:val="20"/>
              </w:rPr>
              <w:t xml:space="preserve"> </w:t>
            </w:r>
            <w:r w:rsidR="00EA08CD">
              <w:rPr>
                <w:szCs w:val="20"/>
              </w:rPr>
              <w:t>Informationen</w:t>
            </w:r>
            <w:r>
              <w:rPr>
                <w:szCs w:val="20"/>
              </w:rPr>
              <w:t xml:space="preserve"> aus Grafiken oder Tabellen entnehmen, auch wenn sie etwas komplizierter sind.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631DE1D0" w14:textId="77777777" w:rsidR="009F145D" w:rsidRPr="0059549C" w:rsidRDefault="009F145D" w:rsidP="00816906">
            <w:pPr>
              <w:pStyle w:val="LernatlasTabelleText"/>
            </w:pPr>
          </w:p>
        </w:tc>
      </w:tr>
      <w:tr w:rsidR="009F145D" w:rsidRPr="00CD4727" w14:paraId="543B405A" w14:textId="77777777" w:rsidTr="003652AC"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444AF101" w14:textId="77777777" w:rsidR="009F145D" w:rsidRPr="0059549C" w:rsidRDefault="009F145D" w:rsidP="00816906">
            <w:pPr>
              <w:pStyle w:val="LernatlasTabelleText"/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0A0C7E38" w14:textId="77777777" w:rsidR="009F145D" w:rsidRDefault="009F145D" w:rsidP="00816906">
            <w:pPr>
              <w:pStyle w:val="LernatlasTabelleText"/>
            </w:pPr>
            <w:r>
              <w:rPr>
                <w:szCs w:val="20"/>
              </w:rPr>
              <w:t>Ich kann einzelne Informationen aus den Grafiken oder Tabellen mit Informationen im Text verbinden, wenn man mir dabei hilft.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1C52EF6E" w14:textId="77777777" w:rsidR="009F145D" w:rsidRDefault="00A20BE2" w:rsidP="00816906">
            <w:pPr>
              <w:pStyle w:val="LernatlasTabelleText"/>
            </w:pPr>
            <w:r>
              <w:rPr>
                <w:szCs w:val="20"/>
              </w:rPr>
              <w:t>Ich kann</w:t>
            </w:r>
            <w:r w:rsidR="000A10C8">
              <w:rPr>
                <w:szCs w:val="20"/>
              </w:rPr>
              <w:t xml:space="preserve"> manchmal</w:t>
            </w:r>
            <w:r>
              <w:rPr>
                <w:szCs w:val="20"/>
              </w:rPr>
              <w:t xml:space="preserve"> einzelne</w:t>
            </w:r>
            <w:r w:rsidR="009F145D">
              <w:rPr>
                <w:szCs w:val="20"/>
              </w:rPr>
              <w:t xml:space="preserve"> Informationen aus den Grafiken oder Tabellen mit Informationen im Text verbinden.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34B81492" w14:textId="77777777" w:rsidR="009F145D" w:rsidRDefault="009F145D" w:rsidP="000A10C8">
            <w:pPr>
              <w:pStyle w:val="LernatlasTabelleText"/>
              <w:rPr>
                <w:lang w:bidi="ar-SA"/>
              </w:rPr>
            </w:pPr>
            <w:r>
              <w:rPr>
                <w:szCs w:val="20"/>
              </w:rPr>
              <w:t xml:space="preserve">Ich kann Informationen aus den Grafiken oder Tabellen mit Informationen im </w:t>
            </w:r>
            <w:r w:rsidR="00A20BE2">
              <w:rPr>
                <w:szCs w:val="20"/>
              </w:rPr>
              <w:t>Text verknüpfen. Ich merke z.B.</w:t>
            </w:r>
            <w:r>
              <w:rPr>
                <w:szCs w:val="20"/>
              </w:rPr>
              <w:t xml:space="preserve">, ob die Inhalte </w:t>
            </w:r>
            <w:r w:rsidR="000A10C8">
              <w:rPr>
                <w:szCs w:val="20"/>
              </w:rPr>
              <w:t>der</w:t>
            </w:r>
            <w:r>
              <w:rPr>
                <w:szCs w:val="20"/>
              </w:rPr>
              <w:t xml:space="preserve"> Grafik mit dem Text übereinstimmen</w:t>
            </w:r>
            <w:r w:rsidR="000A10C8">
              <w:rPr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14F9F511" w14:textId="77777777" w:rsidR="009F145D" w:rsidRPr="0059549C" w:rsidRDefault="009F145D" w:rsidP="00816906">
            <w:pPr>
              <w:pStyle w:val="LernatlasTabelleText"/>
            </w:pPr>
          </w:p>
        </w:tc>
      </w:tr>
    </w:tbl>
    <w:p w14:paraId="002098DD" w14:textId="77777777" w:rsidR="006C13E1" w:rsidRPr="0059549C" w:rsidRDefault="00E3220E" w:rsidP="007949A1">
      <w:pPr>
        <w:pStyle w:val="LernatlasUnterthema"/>
      </w:pPr>
      <w:r>
        <w:t>bearbeiten und weiterverwenden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3969"/>
        <w:gridCol w:w="992"/>
      </w:tblGrid>
      <w:tr w:rsidR="00560C57" w:rsidRPr="00CD4727" w14:paraId="6B3D7757" w14:textId="77777777" w:rsidTr="003652AC">
        <w:tc>
          <w:tcPr>
            <w:tcW w:w="1560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94F36E" w14:textId="77777777" w:rsidR="00560C57" w:rsidRPr="0059549C" w:rsidRDefault="00560C57" w:rsidP="008169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4BB60D" w14:textId="77777777" w:rsidR="00560C57" w:rsidRDefault="000E5D97" w:rsidP="0088152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kann einige </w:t>
            </w:r>
            <w:r w:rsidR="0092561E">
              <w:rPr>
                <w:szCs w:val="20"/>
              </w:rPr>
              <w:t xml:space="preserve">der unten aufgeführten </w:t>
            </w:r>
            <w:r w:rsidR="000A10C8">
              <w:rPr>
                <w:szCs w:val="20"/>
              </w:rPr>
              <w:t>Lesestrategien</w:t>
            </w:r>
            <w:r>
              <w:rPr>
                <w:szCs w:val="20"/>
              </w:rPr>
              <w:t xml:space="preserve"> anwenden, wenn ich Schritt für Schritt angeleitet werde.</w:t>
            </w:r>
          </w:p>
        </w:tc>
        <w:tc>
          <w:tcPr>
            <w:tcW w:w="396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3F8F3" w14:textId="77777777" w:rsidR="00560C57" w:rsidRDefault="000E5D97" w:rsidP="0092561E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einige</w:t>
            </w:r>
            <w:r w:rsidR="0092561E">
              <w:rPr>
                <w:szCs w:val="20"/>
              </w:rPr>
              <w:t xml:space="preserve"> der unten aufgeführten</w:t>
            </w:r>
            <w:r>
              <w:rPr>
                <w:szCs w:val="20"/>
              </w:rPr>
              <w:t xml:space="preserve"> Lesestrategien anwenden, wenn man </w:t>
            </w:r>
            <w:r w:rsidR="0092561E">
              <w:rPr>
                <w:szCs w:val="20"/>
              </w:rPr>
              <w:t>mich dazu auffordert</w:t>
            </w:r>
            <w:r>
              <w:rPr>
                <w:szCs w:val="20"/>
              </w:rPr>
              <w:t>.</w:t>
            </w:r>
          </w:p>
        </w:tc>
        <w:tc>
          <w:tcPr>
            <w:tcW w:w="3969" w:type="dxa"/>
            <w:tcBorders>
              <w:top w:val="dotted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C24F28" w14:textId="77777777" w:rsidR="00560C57" w:rsidRDefault="000E5D97" w:rsidP="0088152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="000A10C8">
              <w:rPr>
                <w:szCs w:val="20"/>
              </w:rPr>
              <w:t>kann</w:t>
            </w:r>
            <w:r>
              <w:rPr>
                <w:szCs w:val="20"/>
              </w:rPr>
              <w:t xml:space="preserve"> </w:t>
            </w:r>
            <w:r w:rsidR="000A10C8">
              <w:rPr>
                <w:szCs w:val="20"/>
              </w:rPr>
              <w:t>die meisten</w:t>
            </w:r>
            <w:r w:rsidR="0092561E">
              <w:rPr>
                <w:szCs w:val="20"/>
              </w:rPr>
              <w:t xml:space="preserve"> der unten aufgeführten</w:t>
            </w:r>
            <w:r>
              <w:rPr>
                <w:szCs w:val="20"/>
              </w:rPr>
              <w:t xml:space="preserve"> Lesestrategien </w:t>
            </w:r>
            <w:r w:rsidR="00590B5D">
              <w:rPr>
                <w:szCs w:val="20"/>
              </w:rPr>
              <w:br/>
            </w:r>
            <w:r>
              <w:rPr>
                <w:szCs w:val="20"/>
              </w:rPr>
              <w:t>selbstständig an</w:t>
            </w:r>
            <w:r w:rsidR="000A10C8">
              <w:rPr>
                <w:szCs w:val="20"/>
              </w:rPr>
              <w:t>wenden</w:t>
            </w:r>
            <w:r>
              <w:rPr>
                <w:szCs w:val="20"/>
              </w:rPr>
              <w:t xml:space="preserve">. Ich weiss </w:t>
            </w:r>
            <w:r w:rsidR="00590B5D">
              <w:rPr>
                <w:szCs w:val="20"/>
              </w:rPr>
              <w:br/>
            </w:r>
            <w:r>
              <w:rPr>
                <w:szCs w:val="20"/>
              </w:rPr>
              <w:t>immer, wann welche passt.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7D6372F1" w14:textId="77777777" w:rsidR="00560C57" w:rsidRPr="0059549C" w:rsidRDefault="00560C57" w:rsidP="00816906">
            <w:pPr>
              <w:rPr>
                <w:rFonts w:cs="Arial"/>
                <w:sz w:val="20"/>
                <w:szCs w:val="20"/>
              </w:rPr>
            </w:pPr>
          </w:p>
        </w:tc>
      </w:tr>
      <w:tr w:rsidR="00E3220E" w:rsidRPr="00CD4727" w14:paraId="2F037260" w14:textId="77777777" w:rsidTr="000A10C8">
        <w:tc>
          <w:tcPr>
            <w:tcW w:w="1560" w:type="dxa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18451C" w14:textId="77777777" w:rsidR="00E3220E" w:rsidRPr="0059549C" w:rsidRDefault="00E3220E" w:rsidP="00B24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07" w:type="dxa"/>
            <w:gridSpan w:val="3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00A6E" w14:textId="77777777" w:rsidR="00764CC8" w:rsidRDefault="000A10C8" w:rsidP="003652AC">
            <w:pPr>
              <w:pStyle w:val="LernatlasTabelleText"/>
              <w:jc w:val="left"/>
              <w:rPr>
                <w:i/>
                <w:szCs w:val="20"/>
              </w:rPr>
            </w:pPr>
            <w:r w:rsidRPr="003652AC">
              <w:rPr>
                <w:i/>
                <w:szCs w:val="20"/>
              </w:rPr>
              <w:t>Lesestrategien vor dem Lesen</w:t>
            </w:r>
            <w:r w:rsidR="003652AC">
              <w:rPr>
                <w:i/>
                <w:szCs w:val="20"/>
              </w:rPr>
              <w:t xml:space="preserve">: </w:t>
            </w:r>
            <w:r w:rsidR="00DE1679">
              <w:rPr>
                <w:i/>
                <w:szCs w:val="20"/>
              </w:rPr>
              <w:t xml:space="preserve">Übersicht gewinnen, indem ich Text, </w:t>
            </w:r>
            <w:r>
              <w:rPr>
                <w:i/>
                <w:szCs w:val="20"/>
              </w:rPr>
              <w:t>Titel, Zwischent</w:t>
            </w:r>
            <w:r w:rsidR="00764CC8">
              <w:rPr>
                <w:i/>
                <w:szCs w:val="20"/>
              </w:rPr>
              <w:t xml:space="preserve">itel, Abbildungen, Bildlegenden </w:t>
            </w:r>
            <w:r w:rsidR="00DE1679">
              <w:rPr>
                <w:i/>
                <w:szCs w:val="20"/>
              </w:rPr>
              <w:t>überfliege;</w:t>
            </w:r>
            <w:r w:rsidR="00764CC8">
              <w:rPr>
                <w:i/>
                <w:szCs w:val="20"/>
              </w:rPr>
              <w:t xml:space="preserve"> Vorwissen aktivieren</w:t>
            </w:r>
            <w:r w:rsidR="00881523">
              <w:rPr>
                <w:i/>
                <w:szCs w:val="20"/>
              </w:rPr>
              <w:t xml:space="preserve"> (Was weiss ich schon zum Thema?)</w:t>
            </w:r>
            <w:r w:rsidR="00764CC8">
              <w:rPr>
                <w:i/>
                <w:szCs w:val="20"/>
              </w:rPr>
              <w:t xml:space="preserve">; </w:t>
            </w:r>
            <w:r w:rsidR="00881523">
              <w:rPr>
                <w:i/>
                <w:szCs w:val="20"/>
              </w:rPr>
              <w:t>Fragen an den Text formulieren.</w:t>
            </w:r>
          </w:p>
          <w:p w14:paraId="1E3CEDD6" w14:textId="77777777" w:rsidR="00E3220E" w:rsidRPr="000E5D97" w:rsidRDefault="000A10C8" w:rsidP="00DE1679">
            <w:pPr>
              <w:pStyle w:val="LernatlasTabelleText"/>
              <w:jc w:val="left"/>
              <w:rPr>
                <w:i/>
                <w:szCs w:val="20"/>
              </w:rPr>
            </w:pPr>
            <w:r w:rsidRPr="003652AC">
              <w:rPr>
                <w:i/>
                <w:szCs w:val="20"/>
              </w:rPr>
              <w:t>Lesestrategien während</w:t>
            </w:r>
            <w:r w:rsidR="00D344EE">
              <w:rPr>
                <w:i/>
                <w:szCs w:val="20"/>
              </w:rPr>
              <w:t xml:space="preserve"> dem Lesen</w:t>
            </w:r>
            <w:r w:rsidRPr="003652AC">
              <w:rPr>
                <w:i/>
                <w:szCs w:val="20"/>
              </w:rPr>
              <w:t>/beim 2. Lesen</w:t>
            </w:r>
            <w:r w:rsidR="003652AC">
              <w:rPr>
                <w:i/>
                <w:szCs w:val="20"/>
              </w:rPr>
              <w:t xml:space="preserve">: </w:t>
            </w:r>
            <w:r w:rsidR="00881523">
              <w:rPr>
                <w:i/>
                <w:szCs w:val="20"/>
              </w:rPr>
              <w:t xml:space="preserve">unbekannte Wörter nachschlagen; </w:t>
            </w:r>
            <w:r w:rsidR="00E3220E" w:rsidRPr="000E5D97">
              <w:rPr>
                <w:i/>
                <w:szCs w:val="20"/>
              </w:rPr>
              <w:t xml:space="preserve">wichtige Stellen unterstreichen; Randnotizen machen; </w:t>
            </w:r>
            <w:r w:rsidR="00DE1679">
              <w:rPr>
                <w:i/>
                <w:szCs w:val="20"/>
              </w:rPr>
              <w:t xml:space="preserve">in </w:t>
            </w:r>
            <w:r w:rsidR="00E3220E" w:rsidRPr="000E5D97">
              <w:rPr>
                <w:i/>
                <w:szCs w:val="20"/>
              </w:rPr>
              <w:t xml:space="preserve">Sinnabschnitte </w:t>
            </w:r>
            <w:r w:rsidR="00DE1679">
              <w:rPr>
                <w:i/>
                <w:szCs w:val="20"/>
              </w:rPr>
              <w:t>gliedern</w:t>
            </w:r>
            <w:r w:rsidR="00E3220E" w:rsidRPr="000E5D97">
              <w:rPr>
                <w:i/>
                <w:szCs w:val="20"/>
              </w:rPr>
              <w:t xml:space="preserve">; </w:t>
            </w:r>
            <w:r w:rsidR="00881523">
              <w:rPr>
                <w:i/>
                <w:szCs w:val="20"/>
              </w:rPr>
              <w:t xml:space="preserve">die Inhalte </w:t>
            </w:r>
            <w:r w:rsidR="00DE1679">
              <w:rPr>
                <w:i/>
                <w:szCs w:val="20"/>
              </w:rPr>
              <w:t xml:space="preserve">visualisieren, z.B. mit einer Mindmap; </w:t>
            </w:r>
            <w:r w:rsidR="00DE1679" w:rsidRPr="000E5D97">
              <w:rPr>
                <w:i/>
                <w:szCs w:val="20"/>
              </w:rPr>
              <w:t>eine Zusammenfassung schreiben</w:t>
            </w:r>
            <w:r w:rsidR="00DE1679">
              <w:rPr>
                <w:i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7CF659" w14:textId="77777777" w:rsidR="00E3220E" w:rsidRPr="0059549C" w:rsidRDefault="00E3220E" w:rsidP="00B247DE">
            <w:pPr>
              <w:rPr>
                <w:rFonts w:cs="Arial"/>
                <w:sz w:val="20"/>
                <w:szCs w:val="20"/>
              </w:rPr>
            </w:pPr>
          </w:p>
        </w:tc>
      </w:tr>
      <w:tr w:rsidR="00E3220E" w:rsidRPr="00CD4727" w14:paraId="22C27B01" w14:textId="77777777" w:rsidTr="003652AC"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</w:tcPr>
          <w:p w14:paraId="32478FA3" w14:textId="77777777" w:rsidR="00E3220E" w:rsidRPr="0059549C" w:rsidRDefault="00E3220E" w:rsidP="00E322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E5E33FB" w14:textId="77777777" w:rsidR="00E3220E" w:rsidRDefault="00E3220E" w:rsidP="00E3220E">
            <w:pPr>
              <w:pStyle w:val="LernatlasTabelleText"/>
            </w:pPr>
            <w:r>
              <w:t xml:space="preserve">Ich kann Informationen aus dem Text mit meinem Wissen </w:t>
            </w:r>
            <w:r w:rsidR="004158C7">
              <w:t xml:space="preserve">in Verbindung bringen, (z.B. </w:t>
            </w:r>
            <w:r>
              <w:t>vergleichen</w:t>
            </w:r>
            <w:r w:rsidR="004158C7">
              <w:t>)</w:t>
            </w:r>
            <w:r>
              <w:t>, wenn ich dabei mit klaren Fragen angeleitet werden.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EFD273B" w14:textId="77777777" w:rsidR="00E3220E" w:rsidRDefault="00E3220E" w:rsidP="00E3220E">
            <w:pPr>
              <w:pStyle w:val="LernatlasTabelleText"/>
            </w:pPr>
            <w:r>
              <w:t>Ich kann Informationen aus dem Text oft</w:t>
            </w:r>
            <w:r w:rsidR="00180DDB">
              <w:t xml:space="preserve"> selbstständig</w:t>
            </w:r>
            <w:r>
              <w:t xml:space="preserve"> mit meinem Wissen </w:t>
            </w:r>
            <w:r w:rsidR="004158C7">
              <w:t xml:space="preserve">in Verbindung bringen (z.B. </w:t>
            </w:r>
            <w:r>
              <w:t>vergleichen</w:t>
            </w:r>
            <w:r w:rsidR="004158C7">
              <w:t>)</w:t>
            </w:r>
            <w:r>
              <w:t>.</w:t>
            </w: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50D6F6CC" w14:textId="77777777" w:rsidR="00E3220E" w:rsidRDefault="00E3220E" w:rsidP="00E3220E">
            <w:pPr>
              <w:pStyle w:val="LernatlasTabelleText"/>
            </w:pPr>
            <w:r>
              <w:t>Ich kann Informationen aus dem Text selbstständig mit meinem Wissen in Verbindung bringen</w:t>
            </w:r>
            <w:r w:rsidR="004158C7">
              <w:t xml:space="preserve"> (z.B. vergleichen, Widersprüche finden)</w:t>
            </w:r>
            <w:r>
              <w:t>.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C6CD65" w14:textId="77777777" w:rsidR="00E3220E" w:rsidRPr="0059549C" w:rsidRDefault="00E3220E" w:rsidP="00E3220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F58AA4" w14:textId="77777777" w:rsidR="00AE6F87" w:rsidRPr="005E0D03" w:rsidRDefault="00AE6F87" w:rsidP="007949A1">
      <w:pPr>
        <w:pStyle w:val="LernatlasUnterthema"/>
      </w:pPr>
    </w:p>
    <w:sectPr w:rsidR="00AE6F87" w:rsidRPr="005E0D03" w:rsidSect="008C0997">
      <w:headerReference w:type="default" r:id="rId7"/>
      <w:footerReference w:type="default" r:id="rId8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CD91" w14:textId="77777777" w:rsidR="00B20661" w:rsidRDefault="00B20661" w:rsidP="00AE6F87">
      <w:r>
        <w:separator/>
      </w:r>
    </w:p>
  </w:endnote>
  <w:endnote w:type="continuationSeparator" w:id="0">
    <w:p w14:paraId="5D6EB938" w14:textId="77777777" w:rsidR="00B20661" w:rsidRDefault="00B20661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F3D9" w14:textId="5D01255D" w:rsidR="004158C7" w:rsidRPr="00EA2163" w:rsidRDefault="00936F12" w:rsidP="00EA2163">
    <w:pPr>
      <w:pStyle w:val="LernatlasFusszeile"/>
    </w:pPr>
    <w:r w:rsidRPr="00DA1429">
      <w:drawing>
        <wp:anchor distT="0" distB="0" distL="114300" distR="114300" simplePos="0" relativeHeight="251657728" behindDoc="0" locked="0" layoutInCell="1" allowOverlap="1" wp14:anchorId="1A0693FE" wp14:editId="41290066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8C7" w:rsidRPr="00DA1429">
      <w:t xml:space="preserve">Projekt Schul-IN IS UE </w:t>
    </w:r>
    <w:r w:rsidR="004158C7" w:rsidRPr="00E06E7C">
      <w:rPr>
        <w:b w:val="0"/>
      </w:rPr>
      <w:t>– Förderinstrumente erstellt mit Schulen für Schulen.</w:t>
    </w:r>
    <w:r w:rsidR="004158C7" w:rsidRPr="00DA1429">
      <w:t xml:space="preserve"> Lernatlas Deutsch</w:t>
    </w:r>
    <w:r w:rsidR="004158C7" w:rsidRPr="00E06E7C">
      <w:rPr>
        <w:b w:val="0"/>
      </w:rPr>
      <w:t>, Oberstufe.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64BD" w14:textId="77777777" w:rsidR="00B20661" w:rsidRDefault="00B20661" w:rsidP="00AE6F87">
      <w:r>
        <w:separator/>
      </w:r>
    </w:p>
  </w:footnote>
  <w:footnote w:type="continuationSeparator" w:id="0">
    <w:p w14:paraId="072837B2" w14:textId="77777777" w:rsidR="00B20661" w:rsidRDefault="00B20661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4D6" w14:textId="77777777" w:rsidR="004158C7" w:rsidRPr="00A209AF" w:rsidRDefault="004158C7" w:rsidP="00B77F74">
    <w:pPr>
      <w:pStyle w:val="LernatlasKopfzeile"/>
      <w:tabs>
        <w:tab w:val="clear" w:pos="4536"/>
        <w:tab w:val="clear" w:pos="12474"/>
        <w:tab w:val="left" w:pos="3969"/>
        <w:tab w:val="left" w:pos="7371"/>
        <w:tab w:val="left" w:pos="11199"/>
        <w:tab w:val="left" w:pos="13183"/>
      </w:tabs>
    </w:pPr>
    <w:r>
      <w:t>Lesen Sachtexte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778488">
    <w:abstractNumId w:val="1"/>
  </w:num>
  <w:num w:numId="2" w16cid:durableId="382363848">
    <w:abstractNumId w:val="2"/>
  </w:num>
  <w:num w:numId="3" w16cid:durableId="640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2386F"/>
    <w:rsid w:val="00027CAE"/>
    <w:rsid w:val="00031A51"/>
    <w:rsid w:val="00042C0E"/>
    <w:rsid w:val="00060CE0"/>
    <w:rsid w:val="00061732"/>
    <w:rsid w:val="00065AA6"/>
    <w:rsid w:val="000735AC"/>
    <w:rsid w:val="000759FD"/>
    <w:rsid w:val="00086B1F"/>
    <w:rsid w:val="00090D3A"/>
    <w:rsid w:val="00091D7B"/>
    <w:rsid w:val="00097ED8"/>
    <w:rsid w:val="000A10C8"/>
    <w:rsid w:val="000A153C"/>
    <w:rsid w:val="000E47C2"/>
    <w:rsid w:val="000E5D97"/>
    <w:rsid w:val="0011391F"/>
    <w:rsid w:val="0016051F"/>
    <w:rsid w:val="00180DDB"/>
    <w:rsid w:val="00192666"/>
    <w:rsid w:val="001D25C0"/>
    <w:rsid w:val="001D460C"/>
    <w:rsid w:val="001E2C08"/>
    <w:rsid w:val="00273F80"/>
    <w:rsid w:val="002C1056"/>
    <w:rsid w:val="002C10F9"/>
    <w:rsid w:val="002C4688"/>
    <w:rsid w:val="002C6815"/>
    <w:rsid w:val="002F2015"/>
    <w:rsid w:val="00304C51"/>
    <w:rsid w:val="00347291"/>
    <w:rsid w:val="003652AC"/>
    <w:rsid w:val="00373D03"/>
    <w:rsid w:val="00395572"/>
    <w:rsid w:val="003B34AB"/>
    <w:rsid w:val="003D6680"/>
    <w:rsid w:val="004158C7"/>
    <w:rsid w:val="004203D6"/>
    <w:rsid w:val="00436E62"/>
    <w:rsid w:val="0044288D"/>
    <w:rsid w:val="00497B32"/>
    <w:rsid w:val="004A314E"/>
    <w:rsid w:val="004A493C"/>
    <w:rsid w:val="004C08AC"/>
    <w:rsid w:val="004F4DF6"/>
    <w:rsid w:val="00500A48"/>
    <w:rsid w:val="005510CF"/>
    <w:rsid w:val="00560C57"/>
    <w:rsid w:val="00590B5D"/>
    <w:rsid w:val="00594549"/>
    <w:rsid w:val="0059549C"/>
    <w:rsid w:val="005A533A"/>
    <w:rsid w:val="005B0530"/>
    <w:rsid w:val="005E0D03"/>
    <w:rsid w:val="005E33F4"/>
    <w:rsid w:val="00602523"/>
    <w:rsid w:val="00610573"/>
    <w:rsid w:val="00621436"/>
    <w:rsid w:val="00631377"/>
    <w:rsid w:val="006361B4"/>
    <w:rsid w:val="00686106"/>
    <w:rsid w:val="00696001"/>
    <w:rsid w:val="006A24AA"/>
    <w:rsid w:val="006A4973"/>
    <w:rsid w:val="006B59C0"/>
    <w:rsid w:val="006C13E1"/>
    <w:rsid w:val="007052F3"/>
    <w:rsid w:val="0071626E"/>
    <w:rsid w:val="00732F14"/>
    <w:rsid w:val="007367F0"/>
    <w:rsid w:val="00764CC8"/>
    <w:rsid w:val="00784077"/>
    <w:rsid w:val="00792268"/>
    <w:rsid w:val="007949A1"/>
    <w:rsid w:val="00805126"/>
    <w:rsid w:val="00807B1D"/>
    <w:rsid w:val="00816906"/>
    <w:rsid w:val="00820C81"/>
    <w:rsid w:val="00881523"/>
    <w:rsid w:val="008835B6"/>
    <w:rsid w:val="008C0997"/>
    <w:rsid w:val="008E3154"/>
    <w:rsid w:val="008F50A9"/>
    <w:rsid w:val="008F5197"/>
    <w:rsid w:val="008F5E77"/>
    <w:rsid w:val="008F7BAE"/>
    <w:rsid w:val="00907BBF"/>
    <w:rsid w:val="0092561E"/>
    <w:rsid w:val="00936F12"/>
    <w:rsid w:val="009A1861"/>
    <w:rsid w:val="009A21D8"/>
    <w:rsid w:val="009D58FA"/>
    <w:rsid w:val="009E53D5"/>
    <w:rsid w:val="009F145D"/>
    <w:rsid w:val="00A00EC5"/>
    <w:rsid w:val="00A107B8"/>
    <w:rsid w:val="00A20BE2"/>
    <w:rsid w:val="00A21AE9"/>
    <w:rsid w:val="00A51B9B"/>
    <w:rsid w:val="00A701A8"/>
    <w:rsid w:val="00A876CA"/>
    <w:rsid w:val="00AA0368"/>
    <w:rsid w:val="00AA2890"/>
    <w:rsid w:val="00AB40F4"/>
    <w:rsid w:val="00AE6F87"/>
    <w:rsid w:val="00B0358E"/>
    <w:rsid w:val="00B11748"/>
    <w:rsid w:val="00B20661"/>
    <w:rsid w:val="00B247DE"/>
    <w:rsid w:val="00B4262C"/>
    <w:rsid w:val="00B43DBB"/>
    <w:rsid w:val="00B54DD5"/>
    <w:rsid w:val="00B77F74"/>
    <w:rsid w:val="00B83BC6"/>
    <w:rsid w:val="00B9651F"/>
    <w:rsid w:val="00BC0081"/>
    <w:rsid w:val="00BC5760"/>
    <w:rsid w:val="00BD5A6A"/>
    <w:rsid w:val="00BF403B"/>
    <w:rsid w:val="00C87919"/>
    <w:rsid w:val="00C9245E"/>
    <w:rsid w:val="00C935B9"/>
    <w:rsid w:val="00CA76E0"/>
    <w:rsid w:val="00CC7CC3"/>
    <w:rsid w:val="00CD60E1"/>
    <w:rsid w:val="00CD70AE"/>
    <w:rsid w:val="00D16B30"/>
    <w:rsid w:val="00D344EE"/>
    <w:rsid w:val="00D36874"/>
    <w:rsid w:val="00D42620"/>
    <w:rsid w:val="00D5785A"/>
    <w:rsid w:val="00D71251"/>
    <w:rsid w:val="00D8261E"/>
    <w:rsid w:val="00DE089C"/>
    <w:rsid w:val="00DE1679"/>
    <w:rsid w:val="00DF1783"/>
    <w:rsid w:val="00E07871"/>
    <w:rsid w:val="00E27BAB"/>
    <w:rsid w:val="00E3220E"/>
    <w:rsid w:val="00E536E6"/>
    <w:rsid w:val="00E5642F"/>
    <w:rsid w:val="00E92BA4"/>
    <w:rsid w:val="00EA08CD"/>
    <w:rsid w:val="00EA207E"/>
    <w:rsid w:val="00EA2163"/>
    <w:rsid w:val="00EA2F3B"/>
    <w:rsid w:val="00EB372E"/>
    <w:rsid w:val="00EE471B"/>
    <w:rsid w:val="00F20674"/>
    <w:rsid w:val="00F235FA"/>
    <w:rsid w:val="00F2495A"/>
    <w:rsid w:val="00F86797"/>
    <w:rsid w:val="00FA2555"/>
    <w:rsid w:val="00FB0243"/>
    <w:rsid w:val="00FB295C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7F397705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EA2163"/>
    <w:rPr>
      <w:rFonts w:ascii="Tahoma" w:hAnsi="Tahoma"/>
      <w:b/>
      <w:noProof/>
      <w:sz w:val="16"/>
      <w:lang w:val="de-DE" w:eastAsia="de-DE"/>
    </w:rPr>
  </w:style>
  <w:style w:type="paragraph" w:customStyle="1" w:styleId="LernatlasTabelleText">
    <w:name w:val="Lernatlas_TabelleText"/>
    <w:basedOn w:val="Standard"/>
    <w:qFormat/>
    <w:rsid w:val="00CA76E0"/>
    <w:pPr>
      <w:jc w:val="center"/>
    </w:pPr>
    <w:rPr>
      <w:sz w:val="20"/>
    </w:rPr>
  </w:style>
  <w:style w:type="paragraph" w:customStyle="1" w:styleId="LernatlasUnterthema">
    <w:name w:val="Lernatlas_Unterthema"/>
    <w:basedOn w:val="Standard"/>
    <w:qFormat/>
    <w:rsid w:val="00D5785A"/>
    <w:pPr>
      <w:spacing w:before="240" w:after="6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character" w:customStyle="1" w:styleId="LernatlasFusszeileZeichen">
    <w:name w:val="Lernatlas_Fusszeile Zeichen"/>
    <w:link w:val="LernatlasFusszeile"/>
    <w:rsid w:val="00EA2163"/>
    <w:rPr>
      <w:rFonts w:ascii="Tahoma" w:hAnsi="Tahoma"/>
      <w:b/>
      <w:noProof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2540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2024-01-16T15:08:00Z</dcterms:created>
  <dcterms:modified xsi:type="dcterms:W3CDTF">2024-01-16T15:08:00Z</dcterms:modified>
</cp:coreProperties>
</file>