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283A" w14:textId="4A2083EC" w:rsidR="002055D9" w:rsidRDefault="00CC3D7B" w:rsidP="002055D9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21406" wp14:editId="152F14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113742338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5B9A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36CD3B12" w14:textId="77777777" w:rsidR="002055D9" w:rsidRDefault="002055D9" w:rsidP="002055D9">
      <w:pPr>
        <w:tabs>
          <w:tab w:val="left" w:pos="7088"/>
        </w:tabs>
        <w:rPr>
          <w:rFonts w:cs="Arial"/>
        </w:rPr>
      </w:pPr>
    </w:p>
    <w:p w14:paraId="7A600112" w14:textId="77777777" w:rsidR="002055D9" w:rsidRDefault="002055D9" w:rsidP="002055D9">
      <w:pPr>
        <w:tabs>
          <w:tab w:val="left" w:pos="7088"/>
        </w:tabs>
        <w:rPr>
          <w:rFonts w:cs="Arial"/>
        </w:rPr>
      </w:pPr>
    </w:p>
    <w:p w14:paraId="50160015" w14:textId="77777777" w:rsidR="002055D9" w:rsidRDefault="002055D9" w:rsidP="002055D9">
      <w:pPr>
        <w:tabs>
          <w:tab w:val="left" w:pos="7088"/>
        </w:tabs>
        <w:rPr>
          <w:rFonts w:cs="Arial"/>
        </w:rPr>
      </w:pPr>
    </w:p>
    <w:p w14:paraId="770DF8DF" w14:textId="77777777" w:rsidR="002055D9" w:rsidRPr="00033D63" w:rsidRDefault="0020332D" w:rsidP="00AD0C4D">
      <w:pPr>
        <w:pStyle w:val="LernatlasUnterthema"/>
        <w:rPr>
          <w:sz w:val="22"/>
          <w:szCs w:val="22"/>
        </w:rPr>
      </w:pPr>
      <w:r>
        <w:rPr>
          <w:sz w:val="22"/>
          <w:szCs w:val="22"/>
        </w:rPr>
        <w:t>hinhören und verstehen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D92A86" w:rsidRPr="00CD4727" w14:paraId="46866C63" w14:textId="77777777" w:rsidTr="0067727B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6E117BA5" w14:textId="77777777" w:rsidR="00D92A86" w:rsidRPr="009B7235" w:rsidRDefault="00D92A86" w:rsidP="00AD0C4D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FC153DE" w14:textId="77777777" w:rsidR="00D92A86" w:rsidRDefault="00D92A86" w:rsidP="00B930F1">
            <w:pPr>
              <w:pStyle w:val="LernatlasTabelleText"/>
            </w:pPr>
            <w:r>
              <w:t>Ich kann einfache Fragen zum Hinhören beantworten.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6BB26EB" w14:textId="77777777" w:rsidR="00D92A86" w:rsidRDefault="00D92A86" w:rsidP="00B930F1">
            <w:pPr>
              <w:pStyle w:val="LernatlasTabelleText"/>
            </w:pPr>
            <w:r>
              <w:t xml:space="preserve">Ich kann Fragen zum Hinhören </w:t>
            </w:r>
            <w:r w:rsidR="009B6023">
              <w:t xml:space="preserve">meistens </w:t>
            </w:r>
            <w:r>
              <w:t>beantworten</w:t>
            </w:r>
            <w:r w:rsidR="00B930F1">
              <w:t xml:space="preserve">, </w:t>
            </w:r>
            <w:r w:rsidR="009B6023">
              <w:t>auch wenn ich dabei verschiedene Informationen verknüpfen muss.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4D0D2D8" w14:textId="77777777" w:rsidR="00D92A86" w:rsidRDefault="00B930F1" w:rsidP="009B6023">
            <w:pPr>
              <w:pStyle w:val="LernatlasTabelleText"/>
              <w:rPr>
                <w:lang w:bidi="ar-SA"/>
              </w:rPr>
            </w:pPr>
            <w:r>
              <w:t xml:space="preserve">Ich kann Fragen zum Hinhören beantworten, </w:t>
            </w:r>
            <w:r w:rsidR="009B6023">
              <w:t>auch wenn ich dabei verschiedene Informationen verknüpfen muss.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0A35A1A2" w14:textId="77777777" w:rsidR="00D92A86" w:rsidRPr="009B7235" w:rsidRDefault="00D92A86" w:rsidP="00AD0C4D">
            <w:pPr>
              <w:pStyle w:val="LernatlasTabelleText"/>
            </w:pPr>
          </w:p>
        </w:tc>
      </w:tr>
      <w:tr w:rsidR="002055D9" w:rsidRPr="00CD4727" w14:paraId="0CB758E7" w14:textId="77777777" w:rsidTr="0067727B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2DF8F612" w14:textId="77777777" w:rsidR="002055D9" w:rsidRPr="009B7235" w:rsidRDefault="002055D9" w:rsidP="00AD0C4D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4304DDCA" w14:textId="77777777" w:rsidR="002055D9" w:rsidRPr="009B7235" w:rsidRDefault="00F415E9" w:rsidP="00B930F1">
            <w:pPr>
              <w:pStyle w:val="LernatlasTabelleText"/>
            </w:pPr>
            <w:r>
              <w:t xml:space="preserve">Ich </w:t>
            </w:r>
            <w:r w:rsidR="00963A6A">
              <w:t xml:space="preserve">kann die Hauptaussage des Hörtextes </w:t>
            </w:r>
            <w:r>
              <w:t>verstehe</w:t>
            </w:r>
            <w:r w:rsidR="00950B4F">
              <w:t>n</w:t>
            </w:r>
            <w:r w:rsidR="00963A6A">
              <w:t xml:space="preserve">, </w:t>
            </w:r>
            <w:r w:rsidR="00950B4F">
              <w:t xml:space="preserve">wenn man </w:t>
            </w:r>
            <w:r w:rsidR="00B930F1">
              <w:t>mir</w:t>
            </w:r>
            <w:r w:rsidR="00950B4F">
              <w:t xml:space="preserve"> dabei hilft</w:t>
            </w:r>
            <w:r>
              <w:t>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CBD72A3" w14:textId="77777777" w:rsidR="002055D9" w:rsidRPr="009B7235" w:rsidRDefault="00F415E9" w:rsidP="00950B4F">
            <w:pPr>
              <w:pStyle w:val="LernatlasTabelleText"/>
            </w:pPr>
            <w:r>
              <w:t xml:space="preserve">Ich </w:t>
            </w:r>
            <w:r w:rsidR="00950B4F">
              <w:t>kann die Hauptaussage eines Hörtextes oft selbst verstehen.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AE3B266" w14:textId="77777777" w:rsidR="002055D9" w:rsidRPr="009B7235" w:rsidRDefault="00950B4F" w:rsidP="00950B4F">
            <w:pPr>
              <w:pStyle w:val="LernatlasTabelleText"/>
              <w:rPr>
                <w:lang w:bidi="ar-SA"/>
              </w:rPr>
            </w:pPr>
            <w:r>
              <w:t>Ich kann die Hauptaussage eines Hörtextes meistens selbst verstehen.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0C3FF56F" w14:textId="77777777" w:rsidR="002055D9" w:rsidRPr="009B7235" w:rsidRDefault="002055D9" w:rsidP="00AD0C4D">
            <w:pPr>
              <w:pStyle w:val="LernatlasTabelleText"/>
            </w:pPr>
          </w:p>
        </w:tc>
      </w:tr>
      <w:tr w:rsidR="002055D9" w:rsidRPr="00CD4727" w14:paraId="500B3301" w14:textId="77777777" w:rsidTr="0067727B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0DA4485" w14:textId="77777777" w:rsidR="002055D9" w:rsidRPr="009B7235" w:rsidRDefault="002055D9" w:rsidP="00AD0C4D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083A1C6" w14:textId="77777777" w:rsidR="002055D9" w:rsidRPr="009B7235" w:rsidRDefault="00F415E9" w:rsidP="00CC207B">
            <w:pPr>
              <w:pStyle w:val="LernatlasTabelleText"/>
            </w:pPr>
            <w:r>
              <w:t xml:space="preserve">Ich verstehe die Absicht des Sprechenden, wenn </w:t>
            </w:r>
            <w:r w:rsidR="00D92A86">
              <w:t>man mich mit gezielten Fragen unterstützt.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54E1DB5B" w14:textId="77777777" w:rsidR="002055D9" w:rsidRPr="009B7235" w:rsidRDefault="00F415E9" w:rsidP="00AD0C4D">
            <w:pPr>
              <w:pStyle w:val="LernatlasTabelleText"/>
            </w:pPr>
            <w:r>
              <w:t>Ich erkenne die Absicht des Sprechenden meistens</w:t>
            </w:r>
            <w:r w:rsidR="00D92A86">
              <w:t xml:space="preserve"> selbst</w:t>
            </w:r>
            <w:r>
              <w:t>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7A91543" w14:textId="77777777" w:rsidR="002055D9" w:rsidRPr="009B7235" w:rsidRDefault="00F415E9" w:rsidP="00CC207B">
            <w:pPr>
              <w:pStyle w:val="LernatlasTabelleText"/>
            </w:pPr>
            <w:r>
              <w:t>Ich erkenne die Absicht</w:t>
            </w:r>
            <w:r w:rsidR="002055D9" w:rsidRPr="009B7235">
              <w:t xml:space="preserve"> des </w:t>
            </w:r>
            <w:r>
              <w:t>Sprechenden</w:t>
            </w:r>
            <w:r w:rsidR="002055D9" w:rsidRPr="009B7235">
              <w:t xml:space="preserve"> </w:t>
            </w:r>
            <w:r w:rsidR="00CC207B">
              <w:t>stets</w:t>
            </w:r>
            <w:r w:rsidR="00D92A86">
              <w:t xml:space="preserve"> selbst</w:t>
            </w:r>
            <w:r w:rsidR="00485F15"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2CA1A387" w14:textId="77777777" w:rsidR="002055D9" w:rsidRPr="009B7235" w:rsidRDefault="002055D9" w:rsidP="00AD0C4D">
            <w:pPr>
              <w:pStyle w:val="LernatlasTabelleText"/>
            </w:pPr>
          </w:p>
        </w:tc>
      </w:tr>
    </w:tbl>
    <w:p w14:paraId="58B099B5" w14:textId="77777777" w:rsidR="002055D9" w:rsidRPr="00033D63" w:rsidRDefault="003565C1" w:rsidP="00AD0C4D">
      <w:pPr>
        <w:pStyle w:val="LernatlasUnterthema"/>
        <w:rPr>
          <w:sz w:val="22"/>
          <w:szCs w:val="22"/>
        </w:rPr>
      </w:pPr>
      <w:r>
        <w:rPr>
          <w:sz w:val="22"/>
          <w:szCs w:val="22"/>
        </w:rPr>
        <w:t>nachdenken und weiterdenken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2055D9" w:rsidRPr="00CD4727" w14:paraId="31F3E27A" w14:textId="77777777" w:rsidTr="0067727B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A05A79F" w14:textId="77777777" w:rsidR="002055D9" w:rsidRPr="00D71465" w:rsidRDefault="002055D9" w:rsidP="00AD0C4D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5FC43B3" w14:textId="77777777" w:rsidR="002055D9" w:rsidRPr="00D71465" w:rsidRDefault="0037318D" w:rsidP="00D92A86">
            <w:pPr>
              <w:pStyle w:val="LernatlasTabelleText"/>
            </w:pPr>
            <w:r>
              <w:t xml:space="preserve">Ich kann Ideen </w:t>
            </w:r>
            <w:r w:rsidR="00AB4950">
              <w:t xml:space="preserve">zur Wirkung (Funktion) des </w:t>
            </w:r>
            <w:r>
              <w:t>Hörtext</w:t>
            </w:r>
            <w:r w:rsidR="00D92A86">
              <w:t>es</w:t>
            </w:r>
            <w:r>
              <w:t xml:space="preserve"> finden, wenn man mich mit klaren Fragen anleitet.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9BDE1B4" w14:textId="77777777" w:rsidR="002055D9" w:rsidRPr="00D71465" w:rsidRDefault="0037318D" w:rsidP="00AB4950">
            <w:pPr>
              <w:pStyle w:val="LernatlasTabelleText"/>
            </w:pPr>
            <w:r>
              <w:t xml:space="preserve">Ich kann Ideen </w:t>
            </w:r>
            <w:r w:rsidR="00AB4950">
              <w:t>zur Wirkung (Funktion) des</w:t>
            </w:r>
            <w:r>
              <w:t xml:space="preserve"> Hörtext</w:t>
            </w:r>
            <w:r w:rsidR="00AB4950">
              <w:t>es</w:t>
            </w:r>
            <w:r>
              <w:t xml:space="preserve"> finden, wenn man mir einen kleinen Denkanstoss gibt.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5488684B" w14:textId="77777777" w:rsidR="002055D9" w:rsidRPr="00D71465" w:rsidRDefault="0037318D" w:rsidP="00AB4950">
            <w:pPr>
              <w:pStyle w:val="LernatlasTabelleText"/>
            </w:pPr>
            <w:r>
              <w:t xml:space="preserve">Ich kann selbst </w:t>
            </w:r>
            <w:r w:rsidR="00AB4950">
              <w:t>Ideen zur Wirkung (Funktion) des Hörtextes</w:t>
            </w:r>
            <w:r>
              <w:t xml:space="preserve"> finden und diese </w:t>
            </w:r>
            <w:r w:rsidR="00AB4950">
              <w:t>mit</w:t>
            </w:r>
            <w:r>
              <w:t xml:space="preserve"> konkreten </w:t>
            </w:r>
            <w:r w:rsidR="00AB4950">
              <w:t>Stellen aus dem Hörtext</w:t>
            </w:r>
            <w:r>
              <w:t xml:space="preserve"> begründen.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1015DE0A" w14:textId="77777777" w:rsidR="002055D9" w:rsidRPr="00D71465" w:rsidRDefault="002055D9" w:rsidP="00AD0C4D">
            <w:pPr>
              <w:pStyle w:val="LernatlasTabelleText"/>
            </w:pPr>
          </w:p>
        </w:tc>
      </w:tr>
      <w:tr w:rsidR="00F2727D" w:rsidRPr="00CD4727" w14:paraId="5696D995" w14:textId="77777777" w:rsidTr="0067727B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44428AD" w14:textId="77777777" w:rsidR="00F2727D" w:rsidRPr="00D71465" w:rsidRDefault="00F2727D" w:rsidP="00AD0C4D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5D96430" w14:textId="77777777" w:rsidR="00F2727D" w:rsidRDefault="00F2727D" w:rsidP="00F2727D">
            <w:pPr>
              <w:pStyle w:val="LernatlasTabelleText"/>
            </w:pPr>
            <w:r>
              <w:t>Ich kann Ideen zur Wirkung von Aufbau und Sprache des Hörtextes finden, wenn man mich mit klaren Fragen anleitet.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2FE582A5" w14:textId="77777777" w:rsidR="00F2727D" w:rsidRDefault="00F2727D" w:rsidP="0037318D">
            <w:pPr>
              <w:pStyle w:val="LernatlasTabelleText"/>
            </w:pPr>
            <w:r>
              <w:t>Ich kann Ideen zur Wirkung von Aufbau und Sprache des Hörtextes finden, wenn man mir einen kleinen Denkanstoss gibt.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2D1BB80" w14:textId="77777777" w:rsidR="00F2727D" w:rsidRDefault="00F2727D" w:rsidP="00F2727D">
            <w:pPr>
              <w:pStyle w:val="LernatlasTabelleText"/>
            </w:pPr>
            <w:r>
              <w:t>Ich kann selbst Ideen zur Wirkung von Aufbau und Sprache des Hörtextes finden.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312E2E3" w14:textId="77777777" w:rsidR="00F2727D" w:rsidRPr="00D71465" w:rsidRDefault="00F2727D" w:rsidP="00AD0C4D">
            <w:pPr>
              <w:pStyle w:val="LernatlasTabelleText"/>
            </w:pPr>
          </w:p>
        </w:tc>
      </w:tr>
      <w:tr w:rsidR="002055D9" w:rsidRPr="00CD4727" w14:paraId="452DAE2B" w14:textId="77777777" w:rsidTr="0067727B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4260F07" w14:textId="77777777" w:rsidR="002055D9" w:rsidRPr="00D71465" w:rsidRDefault="002055D9" w:rsidP="00AD0C4D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31B80F1" w14:textId="77777777" w:rsidR="002055D9" w:rsidRPr="00D71465" w:rsidRDefault="0012785A" w:rsidP="0037318D">
            <w:pPr>
              <w:pStyle w:val="LernatlasTabelleText"/>
            </w:pPr>
            <w:r>
              <w:t xml:space="preserve">Ich kann </w:t>
            </w:r>
            <w:r w:rsidR="0037318D">
              <w:t>das Gehörte</w:t>
            </w:r>
            <w:r>
              <w:t xml:space="preserve"> mit </w:t>
            </w:r>
            <w:r w:rsidR="0037318D">
              <w:t>meinen eigenen Erfahrungen verbinden, wenn man mich mit klaren Fragen anleitet.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12E9212" w14:textId="77777777" w:rsidR="002055D9" w:rsidRPr="00D71465" w:rsidRDefault="0037318D" w:rsidP="0037318D">
            <w:pPr>
              <w:pStyle w:val="LernatlasTabelleText"/>
            </w:pPr>
            <w:r>
              <w:t>Ich kann das Gehörte selbstständig mit meinen eigenen Erfahrungen verbinden.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2A65B08" w14:textId="77777777" w:rsidR="002055D9" w:rsidRPr="00D71465" w:rsidRDefault="0037318D" w:rsidP="0037318D">
            <w:pPr>
              <w:pStyle w:val="LernatlasTabelleText"/>
            </w:pPr>
            <w:r>
              <w:t>Ich kann das Gehörte selbstständig mit meinen eigenen Erfahrungen und/oder anderen Informationen verbinden.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2FF3F56" w14:textId="77777777" w:rsidR="002055D9" w:rsidRPr="00D71465" w:rsidRDefault="002055D9" w:rsidP="00AD0C4D">
            <w:pPr>
              <w:pStyle w:val="LernatlasTabelleText"/>
            </w:pPr>
          </w:p>
        </w:tc>
      </w:tr>
    </w:tbl>
    <w:p w14:paraId="047F7F11" w14:textId="77777777" w:rsidR="002F2610" w:rsidRPr="00D4414A" w:rsidRDefault="002F2610" w:rsidP="002055D9">
      <w:pPr>
        <w:spacing w:after="120"/>
        <w:rPr>
          <w:rFonts w:cs="Arial"/>
          <w:b/>
        </w:rPr>
      </w:pPr>
    </w:p>
    <w:p w14:paraId="2A3A61AE" w14:textId="77777777" w:rsidR="002055D9" w:rsidRPr="00AB40F4" w:rsidRDefault="002055D9" w:rsidP="002055D9">
      <w:pPr>
        <w:spacing w:after="120"/>
        <w:rPr>
          <w:rFonts w:cs="Arial"/>
          <w:b/>
        </w:rPr>
      </w:pPr>
    </w:p>
    <w:sectPr w:rsidR="002055D9" w:rsidRPr="00AB40F4" w:rsidSect="002055D9">
      <w:headerReference w:type="default" r:id="rId7"/>
      <w:footerReference w:type="default" r:id="rId8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061C" w14:textId="77777777" w:rsidR="00E12AE5" w:rsidRDefault="00E12AE5" w:rsidP="002055D9">
      <w:r>
        <w:separator/>
      </w:r>
    </w:p>
  </w:endnote>
  <w:endnote w:type="continuationSeparator" w:id="0">
    <w:p w14:paraId="0E77460B" w14:textId="77777777" w:rsidR="00E12AE5" w:rsidRDefault="00E12AE5" w:rsidP="0020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A821" w14:textId="7BDC58FA" w:rsidR="00B930F1" w:rsidRPr="009D0E16" w:rsidRDefault="00CC3D7B" w:rsidP="00D87B9F">
    <w:pPr>
      <w:pStyle w:val="LernatlasFusszeile"/>
    </w:pPr>
    <w:r w:rsidRPr="009D0E16">
      <w:drawing>
        <wp:anchor distT="0" distB="0" distL="114300" distR="114300" simplePos="0" relativeHeight="251657728" behindDoc="0" locked="0" layoutInCell="1" allowOverlap="1" wp14:anchorId="7771863D" wp14:editId="26ADFD54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0F1" w:rsidRPr="009D0E16">
      <w:t xml:space="preserve">Projekt Schul-IN IS UE </w:t>
    </w:r>
    <w:r w:rsidR="00B930F1" w:rsidRPr="00D87B9F">
      <w:rPr>
        <w:b w:val="0"/>
      </w:rPr>
      <w:t>– Förderinstrumente erstellt mit Schulen für Schulen.</w:t>
    </w:r>
    <w:r w:rsidR="00B930F1" w:rsidRPr="009D0E16">
      <w:t xml:space="preserve"> Lernatlas Deutsch</w:t>
    </w:r>
    <w:r w:rsidR="00B930F1" w:rsidRPr="00D87B9F">
      <w:rPr>
        <w:b w:val="0"/>
      </w:rPr>
      <w:t>, Oberstufe.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8E3A" w14:textId="77777777" w:rsidR="00E12AE5" w:rsidRDefault="00E12AE5" w:rsidP="002055D9">
      <w:r>
        <w:separator/>
      </w:r>
    </w:p>
  </w:footnote>
  <w:footnote w:type="continuationSeparator" w:id="0">
    <w:p w14:paraId="1D2C87D4" w14:textId="77777777" w:rsidR="00E12AE5" w:rsidRDefault="00E12AE5" w:rsidP="0020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95D" w14:textId="77777777" w:rsidR="00B930F1" w:rsidRPr="00A209AF" w:rsidRDefault="00B930F1" w:rsidP="00644400">
    <w:pPr>
      <w:pStyle w:val="LernatlasKopfzeile"/>
      <w:tabs>
        <w:tab w:val="clear" w:pos="4536"/>
        <w:tab w:val="clear" w:pos="12474"/>
        <w:tab w:val="left" w:pos="2268"/>
        <w:tab w:val="left" w:pos="7371"/>
        <w:tab w:val="left" w:pos="11199"/>
        <w:tab w:val="left" w:pos="13183"/>
      </w:tabs>
    </w:pPr>
    <w:r w:rsidRPr="00D87B9F">
      <w:t>Zuhören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441138">
    <w:abstractNumId w:val="1"/>
  </w:num>
  <w:num w:numId="2" w16cid:durableId="2051805673">
    <w:abstractNumId w:val="2"/>
  </w:num>
  <w:num w:numId="3" w16cid:durableId="143474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25D20"/>
    <w:rsid w:val="00033D63"/>
    <w:rsid w:val="0011740E"/>
    <w:rsid w:val="0012785A"/>
    <w:rsid w:val="00133544"/>
    <w:rsid w:val="001B492C"/>
    <w:rsid w:val="0020332D"/>
    <w:rsid w:val="002055D9"/>
    <w:rsid w:val="00215BAA"/>
    <w:rsid w:val="002166CE"/>
    <w:rsid w:val="00224B66"/>
    <w:rsid w:val="00252A74"/>
    <w:rsid w:val="0025674C"/>
    <w:rsid w:val="002A68E8"/>
    <w:rsid w:val="002E0D19"/>
    <w:rsid w:val="002F2610"/>
    <w:rsid w:val="003565C1"/>
    <w:rsid w:val="0036741E"/>
    <w:rsid w:val="0037318D"/>
    <w:rsid w:val="00411199"/>
    <w:rsid w:val="004369CC"/>
    <w:rsid w:val="00485F15"/>
    <w:rsid w:val="004D440C"/>
    <w:rsid w:val="00551235"/>
    <w:rsid w:val="005A115D"/>
    <w:rsid w:val="006362E8"/>
    <w:rsid w:val="00644400"/>
    <w:rsid w:val="0067727B"/>
    <w:rsid w:val="0068238A"/>
    <w:rsid w:val="006824F8"/>
    <w:rsid w:val="006C5D4B"/>
    <w:rsid w:val="00732936"/>
    <w:rsid w:val="00756BF4"/>
    <w:rsid w:val="007E2611"/>
    <w:rsid w:val="008334B5"/>
    <w:rsid w:val="008577F8"/>
    <w:rsid w:val="00950B4F"/>
    <w:rsid w:val="00963A6A"/>
    <w:rsid w:val="00966B6E"/>
    <w:rsid w:val="00974DDA"/>
    <w:rsid w:val="009B55F2"/>
    <w:rsid w:val="009B6023"/>
    <w:rsid w:val="009B7235"/>
    <w:rsid w:val="00A43232"/>
    <w:rsid w:val="00AB4950"/>
    <w:rsid w:val="00AD0C4D"/>
    <w:rsid w:val="00AE25B4"/>
    <w:rsid w:val="00B70F9F"/>
    <w:rsid w:val="00B930F1"/>
    <w:rsid w:val="00C40EB2"/>
    <w:rsid w:val="00C42C13"/>
    <w:rsid w:val="00CA3946"/>
    <w:rsid w:val="00CC207B"/>
    <w:rsid w:val="00CC3D7B"/>
    <w:rsid w:val="00CD08A0"/>
    <w:rsid w:val="00CD13E7"/>
    <w:rsid w:val="00D71465"/>
    <w:rsid w:val="00D87B9F"/>
    <w:rsid w:val="00D92A86"/>
    <w:rsid w:val="00DB276A"/>
    <w:rsid w:val="00E12AE5"/>
    <w:rsid w:val="00F24B56"/>
    <w:rsid w:val="00F2727D"/>
    <w:rsid w:val="00F3224B"/>
    <w:rsid w:val="00F415E9"/>
    <w:rsid w:val="00F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4D4ECE60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Unterthema">
    <w:name w:val="Unterthema"/>
    <w:basedOn w:val="Standard"/>
    <w:qFormat/>
    <w:rsid w:val="002C1056"/>
    <w:pPr>
      <w:spacing w:after="12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TabelleText">
    <w:name w:val="Lernatlas_TabelleText"/>
    <w:basedOn w:val="Standard"/>
    <w:qFormat/>
    <w:rsid w:val="0025674C"/>
    <w:pPr>
      <w:jc w:val="center"/>
    </w:pPr>
    <w:rPr>
      <w:rFonts w:cs="Arial"/>
      <w:sz w:val="20"/>
      <w:szCs w:val="20"/>
    </w:rPr>
  </w:style>
  <w:style w:type="paragraph" w:customStyle="1" w:styleId="LernatlasUnterthema">
    <w:name w:val="Lernatlas_Unterthema"/>
    <w:basedOn w:val="Standard"/>
    <w:qFormat/>
    <w:rsid w:val="00CD08A0"/>
    <w:pPr>
      <w:spacing w:before="240" w:after="60"/>
    </w:pPr>
    <w:rPr>
      <w:rFonts w:cs="Arial"/>
      <w:b/>
      <w:sz w:val="24"/>
    </w:rPr>
  </w:style>
  <w:style w:type="paragraph" w:customStyle="1" w:styleId="LernatlasFusszeile">
    <w:name w:val="Lernatlas_Fusszeile"/>
    <w:basedOn w:val="Fuzeile"/>
    <w:link w:val="LernatlasFusszeileZeichen"/>
    <w:qFormat/>
    <w:rsid w:val="00D87B9F"/>
    <w:rPr>
      <w:rFonts w:ascii="Tahoma" w:hAnsi="Tahoma" w:cs="Tahoma"/>
      <w:b/>
      <w:noProof/>
      <w:sz w:val="16"/>
      <w:szCs w:val="20"/>
      <w:lang w:val="de-DE" w:eastAsia="de-DE"/>
    </w:rPr>
  </w:style>
  <w:style w:type="character" w:customStyle="1" w:styleId="LernatlasFusszeileZeichen">
    <w:name w:val="Lernatlas_Fusszeile Zeichen"/>
    <w:link w:val="LernatlasFusszeile"/>
    <w:rsid w:val="00D87B9F"/>
    <w:rPr>
      <w:rFonts w:ascii="Tahoma" w:hAnsi="Tahoma" w:cs="Tahoma"/>
      <w:b/>
      <w:noProof/>
      <w:sz w:val="16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1688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2024-01-16T15:01:00Z</dcterms:created>
  <dcterms:modified xsi:type="dcterms:W3CDTF">2024-01-16T15:01:00Z</dcterms:modified>
</cp:coreProperties>
</file>