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48" w:type="dxa"/>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25"/>
        <w:gridCol w:w="6"/>
        <w:gridCol w:w="2701"/>
        <w:gridCol w:w="2704"/>
        <w:gridCol w:w="2704"/>
        <w:gridCol w:w="2704"/>
        <w:gridCol w:w="2704"/>
      </w:tblGrid>
      <w:tr w:rsidR="00654A3D" w:rsidRPr="00867542" w14:paraId="288CF727" w14:textId="77777777" w:rsidTr="00FF7AD2">
        <w:tc>
          <w:tcPr>
            <w:tcW w:w="15548" w:type="dxa"/>
            <w:gridSpan w:val="7"/>
            <w:tcBorders>
              <w:top w:val="single" w:sz="18" w:space="0" w:color="auto"/>
              <w:bottom w:val="single" w:sz="18" w:space="0" w:color="auto"/>
            </w:tcBorders>
            <w:shd w:val="clear" w:color="auto" w:fill="auto"/>
          </w:tcPr>
          <w:p w14:paraId="64122E74" w14:textId="77777777" w:rsidR="00B77088" w:rsidRPr="00867542" w:rsidRDefault="00B77088" w:rsidP="00867542">
            <w:pPr>
              <w:tabs>
                <w:tab w:val="decimal" w:pos="7371"/>
                <w:tab w:val="right" w:pos="14601"/>
              </w:tabs>
              <w:spacing w:before="120" w:after="120"/>
              <w:rPr>
                <w:rFonts w:ascii="Helvetica Neue" w:hAnsi="Helvetica Neue"/>
                <w:b/>
                <w:color w:val="000000"/>
                <w:sz w:val="28"/>
                <w:szCs w:val="28"/>
                <w:lang w:eastAsia="de-DE"/>
              </w:rPr>
            </w:pPr>
            <w:r w:rsidRPr="00867542">
              <w:rPr>
                <w:rFonts w:ascii="Helvetica Neue" w:hAnsi="Helvetica Neue"/>
                <w:b/>
                <w:color w:val="000000"/>
                <w:sz w:val="28"/>
                <w:szCs w:val="28"/>
                <w:lang w:eastAsia="de-DE"/>
              </w:rPr>
              <w:t>Lernlandkarte Mathematik von</w:t>
            </w:r>
          </w:p>
        </w:tc>
      </w:tr>
      <w:tr w:rsidR="00654A3D" w:rsidRPr="00867542" w14:paraId="41D6ECBD" w14:textId="77777777" w:rsidTr="00FF7AD2">
        <w:tc>
          <w:tcPr>
            <w:tcW w:w="2030" w:type="dxa"/>
            <w:gridSpan w:val="2"/>
            <w:tcBorders>
              <w:top w:val="single" w:sz="18" w:space="0" w:color="auto"/>
              <w:bottom w:val="single" w:sz="18" w:space="0" w:color="auto"/>
              <w:right w:val="single" w:sz="18" w:space="0" w:color="auto"/>
            </w:tcBorders>
            <w:shd w:val="clear" w:color="auto" w:fill="auto"/>
          </w:tcPr>
          <w:p w14:paraId="42F252EF" w14:textId="77777777" w:rsidR="00B77088" w:rsidRPr="00867542" w:rsidRDefault="00B77088" w:rsidP="00654A3D">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Kompetenzstufe</w:t>
            </w:r>
          </w:p>
          <w:p w14:paraId="65646467" w14:textId="77777777" w:rsidR="00B77088" w:rsidRPr="00867542" w:rsidRDefault="00B77088" w:rsidP="00654A3D">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Punktzahl</w:t>
            </w: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576CAB7E" w14:textId="77777777" w:rsidR="00B77088" w:rsidRPr="00867542" w:rsidRDefault="00B77088" w:rsidP="00654A3D">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   </w:t>
            </w:r>
            <w:r w:rsidRPr="00867542">
              <w:rPr>
                <w:rFonts w:ascii="Helvetica Neue" w:hAnsi="Helvetica Neue"/>
                <w:color w:val="000000"/>
                <w:sz w:val="22"/>
                <w:szCs w:val="22"/>
                <w:lang w:eastAsia="de-DE"/>
              </w:rPr>
              <w:t xml:space="preserve"> </w:t>
            </w:r>
          </w:p>
          <w:p w14:paraId="7EFBE613" w14:textId="77777777" w:rsidR="00B77088" w:rsidRPr="00867542" w:rsidRDefault="00B77088" w:rsidP="00654A3D">
            <w:pPr>
              <w:spacing w:before="120" w:after="120"/>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 xml:space="preserve"> 101-200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20B656EC" w14:textId="77777777" w:rsidR="00B77088" w:rsidRPr="00867542" w:rsidRDefault="00B77088" w:rsidP="00654A3D">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II   </w:t>
            </w:r>
            <w:r w:rsidRPr="00867542">
              <w:rPr>
                <w:rFonts w:ascii="Helvetica Neue" w:hAnsi="Helvetica Neue"/>
                <w:color w:val="000000"/>
                <w:sz w:val="22"/>
                <w:szCs w:val="22"/>
                <w:lang w:eastAsia="de-DE"/>
              </w:rPr>
              <w:t xml:space="preserve"> </w:t>
            </w:r>
          </w:p>
          <w:p w14:paraId="0E31647E" w14:textId="77777777" w:rsidR="00B77088" w:rsidRPr="00867542" w:rsidRDefault="00B77088" w:rsidP="00654A3D">
            <w:pPr>
              <w:spacing w:before="120" w:after="120"/>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201-300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7E8F790" w14:textId="77777777" w:rsidR="00B77088" w:rsidRPr="00867542" w:rsidRDefault="00B77088" w:rsidP="00654A3D">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III   </w:t>
            </w:r>
            <w:r w:rsidRPr="00867542">
              <w:rPr>
                <w:rFonts w:ascii="Helvetica Neue" w:hAnsi="Helvetica Neue"/>
                <w:color w:val="000000"/>
                <w:sz w:val="22"/>
                <w:szCs w:val="22"/>
                <w:lang w:eastAsia="de-DE"/>
              </w:rPr>
              <w:t xml:space="preserve"> </w:t>
            </w:r>
          </w:p>
          <w:p w14:paraId="5F6E1538" w14:textId="77777777" w:rsidR="00B77088" w:rsidRPr="00867542" w:rsidRDefault="00B77088" w:rsidP="00654A3D">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301-400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D30F13E" w14:textId="77777777" w:rsidR="00B77088" w:rsidRPr="00867542" w:rsidRDefault="00B77088" w:rsidP="00654A3D">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IV   </w:t>
            </w:r>
            <w:r w:rsidRPr="00867542">
              <w:rPr>
                <w:rFonts w:ascii="Helvetica Neue" w:hAnsi="Helvetica Neue"/>
                <w:color w:val="000000"/>
                <w:sz w:val="22"/>
                <w:szCs w:val="22"/>
                <w:lang w:eastAsia="de-DE"/>
              </w:rPr>
              <w:t xml:space="preserve"> </w:t>
            </w:r>
          </w:p>
          <w:p w14:paraId="79A3A093" w14:textId="77777777" w:rsidR="00B77088" w:rsidRPr="00867542" w:rsidRDefault="00B77088" w:rsidP="00654A3D">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401-500</w:t>
            </w:r>
          </w:p>
        </w:tc>
        <w:tc>
          <w:tcPr>
            <w:tcW w:w="2704" w:type="dxa"/>
            <w:tcBorders>
              <w:top w:val="single" w:sz="18" w:space="0" w:color="auto"/>
              <w:left w:val="single" w:sz="8" w:space="0" w:color="auto"/>
              <w:bottom w:val="single" w:sz="18" w:space="0" w:color="auto"/>
            </w:tcBorders>
            <w:shd w:val="clear" w:color="auto" w:fill="auto"/>
          </w:tcPr>
          <w:p w14:paraId="15542B6E" w14:textId="77777777" w:rsidR="00B77088" w:rsidRPr="00867542" w:rsidRDefault="00B77088" w:rsidP="00654A3D">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V  </w:t>
            </w:r>
            <w:r w:rsidRPr="00867542">
              <w:rPr>
                <w:rFonts w:ascii="Helvetica Neue" w:hAnsi="Helvetica Neue"/>
                <w:color w:val="000000"/>
                <w:sz w:val="22"/>
                <w:szCs w:val="22"/>
                <w:lang w:eastAsia="de-DE"/>
              </w:rPr>
              <w:t xml:space="preserve"> </w:t>
            </w:r>
          </w:p>
          <w:p w14:paraId="5912D089" w14:textId="77777777" w:rsidR="00B77088" w:rsidRPr="00867542" w:rsidRDefault="00B77088" w:rsidP="00654A3D">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501-600</w:t>
            </w:r>
          </w:p>
        </w:tc>
      </w:tr>
      <w:tr w:rsidR="00654A3D" w:rsidRPr="00867542" w14:paraId="2FB8AC6E" w14:textId="77777777" w:rsidTr="00FF7AD2">
        <w:trPr>
          <w:trHeight w:val="1879"/>
        </w:trPr>
        <w:tc>
          <w:tcPr>
            <w:tcW w:w="2030" w:type="dxa"/>
            <w:gridSpan w:val="2"/>
            <w:tcBorders>
              <w:top w:val="single" w:sz="18" w:space="0" w:color="auto"/>
              <w:bottom w:val="single" w:sz="18" w:space="0" w:color="auto"/>
              <w:right w:val="single" w:sz="18" w:space="0" w:color="auto"/>
            </w:tcBorders>
            <w:shd w:val="clear" w:color="auto" w:fill="auto"/>
          </w:tcPr>
          <w:p w14:paraId="6D44E7BF"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077B8978"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29557678" w14:textId="77777777" w:rsidR="00B77088" w:rsidRPr="00867542" w:rsidRDefault="00B77088" w:rsidP="00867542">
            <w:pPr>
              <w:spacing w:before="60" w:after="60"/>
              <w:jc w:val="center"/>
              <w:rPr>
                <w:rFonts w:ascii="Helvetica Neue" w:hAnsi="Helvetica Neue"/>
                <w:b/>
                <w:bCs/>
                <w:color w:val="000000"/>
                <w:sz w:val="20"/>
                <w:szCs w:val="20"/>
                <w:lang w:eastAsia="de-DE"/>
              </w:rPr>
            </w:pPr>
          </w:p>
          <w:p w14:paraId="4EAEA412"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ZAHL</w:t>
            </w:r>
          </w:p>
          <w:p w14:paraId="1CD93583"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53E69670"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VARIABLE</w:t>
            </w:r>
          </w:p>
          <w:p w14:paraId="50263B33" w14:textId="77777777" w:rsidR="00B77088" w:rsidRPr="00867542" w:rsidRDefault="00B77088" w:rsidP="00867542">
            <w:pPr>
              <w:spacing w:before="60" w:after="60"/>
              <w:rPr>
                <w:rFonts w:ascii="Helvetica Neue" w:hAnsi="Helvetica Neue"/>
                <w:color w:val="000000"/>
                <w:sz w:val="20"/>
                <w:szCs w:val="20"/>
                <w:lang w:eastAsia="de-DE"/>
              </w:rPr>
            </w:pPr>
          </w:p>
          <w:p w14:paraId="65B9FEAC" w14:textId="77777777" w:rsidR="00B77088" w:rsidRPr="00867542" w:rsidRDefault="00B77088" w:rsidP="00867542">
            <w:pPr>
              <w:spacing w:before="60" w:after="60" w:line="360" w:lineRule="auto"/>
              <w:rPr>
                <w:rFonts w:ascii="Helvetica Neue" w:hAnsi="Helvetica Neue"/>
                <w:color w:val="000000"/>
                <w:sz w:val="20"/>
                <w:szCs w:val="20"/>
                <w:lang w:eastAsia="de-DE"/>
              </w:rPr>
            </w:pP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2B6C02F3"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sz w:val="18"/>
                <w:szCs w:val="18"/>
                <w:lang w:val="de-CH"/>
              </w:rPr>
            </w:pPr>
            <w:r w:rsidRPr="00867542">
              <w:rPr>
                <w:rFonts w:ascii="Helvetica Neue" w:hAnsi="Helvetica Neue" w:cs="Arial"/>
                <w:color w:val="000000"/>
                <w:sz w:val="18"/>
                <w:szCs w:val="18"/>
              </w:rPr>
              <w:t>bis 100 vorwärts und rück-wärts zählen, verdoppeln, halbieren sowie mit einfachen Zahlen addieren, subtrahieren und multiplizieren.</w:t>
            </w:r>
          </w:p>
          <w:p w14:paraId="69B9DE6B" w14:textId="77777777" w:rsidR="00B77088" w:rsidRPr="00867542" w:rsidRDefault="00B77088" w:rsidP="00867542">
            <w:pPr>
              <w:snapToGrid w:val="0"/>
              <w:spacing w:before="60" w:after="60"/>
              <w:jc w:val="center"/>
              <w:rPr>
                <w:rFonts w:ascii="Helvetica Neue" w:hAnsi="Helvetica Neue" w:cs="Arial"/>
                <w:i/>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A96AD47"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bis 100 addieren, subtrahieren, multiplizieren</w:t>
            </w:r>
            <w:r w:rsidR="00FF7AD2">
              <w:rPr>
                <w:rFonts w:ascii="Helvetica Neue" w:hAnsi="Helvetica Neue" w:cs="Arial"/>
                <w:color w:val="000000"/>
                <w:sz w:val="18"/>
                <w:szCs w:val="18"/>
              </w:rPr>
              <w:t xml:space="preserve">, </w:t>
            </w:r>
            <w:r w:rsidRPr="00867542">
              <w:rPr>
                <w:rFonts w:ascii="Helvetica Neue" w:hAnsi="Helvetica Neue" w:cs="Arial"/>
                <w:color w:val="000000"/>
                <w:sz w:val="18"/>
                <w:szCs w:val="18"/>
              </w:rPr>
              <w:t>dividieren.</w:t>
            </w:r>
          </w:p>
          <w:p w14:paraId="218240AE"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CF81C6B"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sz w:val="18"/>
                <w:szCs w:val="18"/>
              </w:rPr>
            </w:pPr>
            <w:r w:rsidRPr="00867542">
              <w:rPr>
                <w:rFonts w:ascii="Helvetica Neue" w:hAnsi="Helvetica Neue" w:cs="Arial"/>
                <w:color w:val="000000"/>
                <w:sz w:val="18"/>
                <w:szCs w:val="18"/>
              </w:rPr>
              <w:t>mich bis 1‘000 orientieren, vorwärts und rückwärts zählen, addieren, subtrahie-ren, multiplizieren, dividieren und einfache Ungleichungen sowie einfache, kurze          Zahlenrätsel lösen.</w:t>
            </w:r>
          </w:p>
          <w:p w14:paraId="7566FA1A"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0A95B15B"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bis 1‘000 Umkehroperationen flexibel anwenden, komplexere Aufgaben mit mehreren Teilschritte lösen und Erkenntnisse zu einfachen mathematischen Beziehungen schriftlich festhalten.</w:t>
            </w:r>
          </w:p>
          <w:p w14:paraId="2BC1B7EB" w14:textId="77777777" w:rsidR="00B77088" w:rsidRPr="00867542" w:rsidRDefault="00B77088" w:rsidP="00867542">
            <w:pPr>
              <w:snapToGrid w:val="0"/>
              <w:spacing w:before="60" w:after="60"/>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tcBorders>
            <w:shd w:val="clear" w:color="auto" w:fill="auto"/>
          </w:tcPr>
          <w:p w14:paraId="41B96D44"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bis 1 Million Zahlen ordnen, in Schritten vorwärts und rück</w:t>
            </w:r>
            <w:r w:rsidR="00FF7AD2">
              <w:rPr>
                <w:rFonts w:ascii="Helvetica Neue" w:hAnsi="Helvetica Neue" w:cs="Arial"/>
                <w:color w:val="000000"/>
                <w:sz w:val="18"/>
                <w:szCs w:val="18"/>
              </w:rPr>
              <w:t>-</w:t>
            </w:r>
            <w:r w:rsidRPr="00867542">
              <w:rPr>
                <w:rFonts w:ascii="Helvetica Neue" w:hAnsi="Helvetica Neue" w:cs="Arial"/>
                <w:color w:val="000000"/>
                <w:sz w:val="18"/>
                <w:szCs w:val="18"/>
              </w:rPr>
              <w:t>wärts zählen, addieren, subtrahieren und ergänzen im Kopf oder mit halbschrift-lichen oder schriftlichen Verfahren sowie einfache Brüchen benennen.</w:t>
            </w:r>
          </w:p>
          <w:p w14:paraId="01A19AB4"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r>
      <w:tr w:rsidR="00654A3D" w:rsidRPr="00867542" w14:paraId="59DC174D" w14:textId="77777777" w:rsidTr="00FF7AD2">
        <w:tc>
          <w:tcPr>
            <w:tcW w:w="2030" w:type="dxa"/>
            <w:gridSpan w:val="2"/>
            <w:tcBorders>
              <w:top w:val="single" w:sz="18" w:space="0" w:color="auto"/>
              <w:bottom w:val="single" w:sz="18" w:space="0" w:color="auto"/>
              <w:right w:val="single" w:sz="18" w:space="0" w:color="auto"/>
            </w:tcBorders>
            <w:shd w:val="clear" w:color="auto" w:fill="auto"/>
          </w:tcPr>
          <w:p w14:paraId="5ABBC4EA"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Ich kann im</w:t>
            </w:r>
          </w:p>
          <w:p w14:paraId="707E18E3"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308DB6C0" w14:textId="77777777" w:rsidR="00B77088" w:rsidRPr="00867542" w:rsidRDefault="00B77088" w:rsidP="00867542">
            <w:pPr>
              <w:spacing w:before="60" w:after="60"/>
              <w:jc w:val="center"/>
              <w:rPr>
                <w:rFonts w:ascii="Helvetica Neue" w:hAnsi="Helvetica Neue"/>
                <w:b/>
                <w:bCs/>
                <w:color w:val="000000"/>
                <w:sz w:val="20"/>
                <w:szCs w:val="20"/>
                <w:lang w:eastAsia="de-DE"/>
              </w:rPr>
            </w:pPr>
          </w:p>
          <w:p w14:paraId="47A8A802"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FORM</w:t>
            </w:r>
          </w:p>
          <w:p w14:paraId="2C4240C6"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04BBC2ED"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RAUM</w:t>
            </w:r>
          </w:p>
          <w:p w14:paraId="3231AD27" w14:textId="77777777" w:rsidR="00B77088" w:rsidRPr="00867542" w:rsidRDefault="00B77088" w:rsidP="00867542">
            <w:pPr>
              <w:spacing w:before="60" w:after="60"/>
              <w:rPr>
                <w:rFonts w:ascii="Helvetica Neue" w:hAnsi="Helvetica Neue"/>
                <w:b/>
                <w:color w:val="000000"/>
                <w:sz w:val="20"/>
                <w:szCs w:val="20"/>
                <w:lang w:eastAsia="de-DE"/>
              </w:rPr>
            </w:pPr>
          </w:p>
          <w:p w14:paraId="36CC8DB5" w14:textId="77777777" w:rsidR="00B77088" w:rsidRPr="00867542" w:rsidRDefault="00B77088" w:rsidP="00867542">
            <w:pPr>
              <w:spacing w:before="60" w:after="60" w:line="360" w:lineRule="auto"/>
              <w:rPr>
                <w:rFonts w:ascii="Helvetica Neue" w:hAnsi="Helvetica Neue"/>
                <w:b/>
                <w:color w:val="000000"/>
                <w:sz w:val="20"/>
                <w:szCs w:val="20"/>
                <w:lang w:eastAsia="de-DE"/>
              </w:rPr>
            </w:pP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606518BE"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einfache Bandornamente fortsetzen und einfache Figuren in Rastern nachzeichnen.</w:t>
            </w:r>
          </w:p>
          <w:p w14:paraId="21730F83"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626C9F0"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schwierigere Raumlagen be-schreiben und einfache Figu-ren spiegeln sowie Längen messen und zeichnen.</w:t>
            </w:r>
          </w:p>
          <w:p w14:paraId="291DE29E"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7A8B867C"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anspruchsvolle Bandorna-mente fortsetzen, Figuren in Rastern nachzeichnen, spiegeln und Symmetrieachsen bei einfachen Bildern einzeichnen sowie Figuren vergrössern, verkleinern und verschieben.</w:t>
            </w:r>
          </w:p>
          <w:p w14:paraId="55B34100"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8D183E0"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Vielecke in Drei- und Vierecke zerlegen, Figuren zusammen</w:t>
            </w:r>
            <w:r w:rsidR="00FF7AD2">
              <w:rPr>
                <w:rFonts w:ascii="Helvetica Neue" w:hAnsi="Helvetica Neue" w:cs="Arial"/>
                <w:color w:val="000000"/>
                <w:sz w:val="18"/>
                <w:szCs w:val="18"/>
              </w:rPr>
              <w:t>-</w:t>
            </w:r>
            <w:r w:rsidRPr="00867542">
              <w:rPr>
                <w:rFonts w:ascii="Helvetica Neue" w:hAnsi="Helvetica Neue" w:cs="Arial"/>
                <w:color w:val="000000"/>
                <w:sz w:val="18"/>
                <w:szCs w:val="18"/>
              </w:rPr>
              <w:t>setzen, die Anzahl benötigter Würfel zum Bau von Figuren zählen sowie Punkte in Koordinatensystemen beschreiben und Figuren einzeichnen.</w:t>
            </w:r>
          </w:p>
          <w:p w14:paraId="78BD1145"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c>
          <w:tcPr>
            <w:tcW w:w="2704" w:type="dxa"/>
            <w:tcBorders>
              <w:top w:val="single" w:sz="18" w:space="0" w:color="auto"/>
              <w:left w:val="single" w:sz="8" w:space="0" w:color="auto"/>
              <w:bottom w:val="single" w:sz="18" w:space="0" w:color="auto"/>
            </w:tcBorders>
            <w:shd w:val="clear" w:color="auto" w:fill="auto"/>
          </w:tcPr>
          <w:p w14:paraId="084C8FA9"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Figuren an Achsen spiegeln, Spiegelbilder skizzieren und Symmetrieachsen einzeicn</w:t>
            </w:r>
            <w:r w:rsidR="00FF7AD2">
              <w:rPr>
                <w:rFonts w:ascii="Helvetica Neue" w:hAnsi="Helvetica Neue" w:cs="Arial"/>
                <w:color w:val="000000"/>
                <w:sz w:val="18"/>
                <w:szCs w:val="18"/>
              </w:rPr>
              <w:t>n</w:t>
            </w:r>
            <w:r w:rsidRPr="00867542">
              <w:rPr>
                <w:rFonts w:ascii="Helvetica Neue" w:hAnsi="Helvetica Neue" w:cs="Arial"/>
                <w:color w:val="000000"/>
                <w:sz w:val="18"/>
                <w:szCs w:val="18"/>
              </w:rPr>
              <w:t>en, Würfelnetze in der Vorstellung überprüfen sowie mit einfachen Grundfiguren parkettieren.</w:t>
            </w:r>
          </w:p>
          <w:p w14:paraId="7C300927" w14:textId="77777777" w:rsidR="00B77088" w:rsidRPr="00867542" w:rsidRDefault="00B77088" w:rsidP="00867542">
            <w:pPr>
              <w:snapToGrid w:val="0"/>
              <w:spacing w:before="60" w:after="60"/>
              <w:jc w:val="center"/>
              <w:rPr>
                <w:rFonts w:ascii="Helvetica Neue" w:hAnsi="Helvetica Neue" w:cs="Arial"/>
                <w:color w:val="000000"/>
                <w:sz w:val="20"/>
                <w:szCs w:val="20"/>
                <w:lang w:eastAsia="de-DE"/>
              </w:rPr>
            </w:pPr>
          </w:p>
        </w:tc>
      </w:tr>
      <w:tr w:rsidR="00654A3D" w:rsidRPr="00867542" w14:paraId="4DED44D4" w14:textId="77777777" w:rsidTr="00FF7AD2">
        <w:tc>
          <w:tcPr>
            <w:tcW w:w="2030" w:type="dxa"/>
            <w:gridSpan w:val="2"/>
            <w:tcBorders>
              <w:top w:val="single" w:sz="18" w:space="0" w:color="auto"/>
              <w:bottom w:val="single" w:sz="18" w:space="0" w:color="auto"/>
              <w:right w:val="single" w:sz="18" w:space="0" w:color="auto"/>
            </w:tcBorders>
            <w:shd w:val="clear" w:color="auto" w:fill="auto"/>
          </w:tcPr>
          <w:p w14:paraId="6B76C1CE"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45F5FE10"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092079F7" w14:textId="77777777" w:rsidR="00B77088" w:rsidRPr="00867542" w:rsidRDefault="00B77088" w:rsidP="00867542">
            <w:pPr>
              <w:spacing w:before="60" w:after="60"/>
              <w:jc w:val="center"/>
              <w:rPr>
                <w:rFonts w:ascii="Helvetica Neue" w:hAnsi="Helvetica Neue"/>
                <w:b/>
                <w:bCs/>
                <w:color w:val="000000"/>
                <w:sz w:val="20"/>
                <w:szCs w:val="20"/>
                <w:lang w:eastAsia="de-DE"/>
              </w:rPr>
            </w:pPr>
          </w:p>
          <w:p w14:paraId="3DF3BD84"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GRÖSSEN, FUNKTIONEN, DATEN</w:t>
            </w:r>
          </w:p>
          <w:p w14:paraId="4ABA410D"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665E703A"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lastRenderedPageBreak/>
              <w:t>ZUFALL</w:t>
            </w:r>
          </w:p>
          <w:p w14:paraId="50045F79" w14:textId="77777777" w:rsidR="00B77088" w:rsidRPr="00867542" w:rsidRDefault="00B77088" w:rsidP="00867542">
            <w:pPr>
              <w:spacing w:before="60" w:after="60"/>
              <w:jc w:val="center"/>
              <w:rPr>
                <w:rFonts w:ascii="Helvetica Neue" w:hAnsi="Helvetica Neue"/>
                <w:b/>
                <w:color w:val="000000"/>
                <w:lang w:val="de-DE" w:eastAsia="de-DE"/>
              </w:rPr>
            </w:pP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52CF8F34"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lastRenderedPageBreak/>
              <w:t>einfache Geldbeträge ver-doppeln und halbieren, ganze Frankenbeträge bis 20 addieren und subtrahieren sowie die Uhrzeit auf halbe Stunden genau bestimmen.</w:t>
            </w:r>
          </w:p>
          <w:p w14:paraId="7FB5AD75" w14:textId="77777777" w:rsidR="00B77088" w:rsidRPr="00867542" w:rsidRDefault="00B77088" w:rsidP="00867542">
            <w:pPr>
              <w:snapToGrid w:val="0"/>
              <w:spacing w:before="60" w:after="60"/>
              <w:jc w:val="center"/>
              <w:rPr>
                <w:rFonts w:ascii="Helvetica Neue" w:hAnsi="Helvetica Neue" w:cs="Arial"/>
                <w:b/>
                <w:i/>
                <w:color w:val="000000"/>
                <w:sz w:val="20"/>
                <w:szCs w:val="20"/>
                <w:lang w:eastAsia="de-DE"/>
              </w:rPr>
            </w:pPr>
          </w:p>
          <w:p w14:paraId="77CC4D19" w14:textId="77777777" w:rsidR="00B77088" w:rsidRPr="00867542" w:rsidRDefault="00B77088" w:rsidP="00867542">
            <w:pPr>
              <w:snapToGrid w:val="0"/>
              <w:spacing w:before="60" w:after="60"/>
              <w:jc w:val="center"/>
              <w:rPr>
                <w:rFonts w:ascii="Helvetica Neue" w:hAnsi="Helvetica Neue" w:cs="Arial"/>
                <w:b/>
                <w:i/>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73B6B1FD"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 xml:space="preserve">die Uhrzeit auf Viertelstunden genau bestimmen sowie </w:t>
            </w:r>
            <w:r w:rsidR="00FF7AD2">
              <w:rPr>
                <w:rFonts w:ascii="Helvetica Neue" w:hAnsi="Helvetica Neue" w:cs="Arial"/>
                <w:color w:val="000000"/>
                <w:sz w:val="18"/>
                <w:szCs w:val="18"/>
              </w:rPr>
              <w:t xml:space="preserve">   </w:t>
            </w:r>
            <w:r w:rsidRPr="00867542">
              <w:rPr>
                <w:rFonts w:ascii="Helvetica Neue" w:hAnsi="Helvetica Neue" w:cs="Arial"/>
                <w:color w:val="000000"/>
                <w:sz w:val="18"/>
                <w:szCs w:val="18"/>
              </w:rPr>
              <w:t>Wertetabellen mit ganzen Zahlen weiterführen.</w:t>
            </w:r>
          </w:p>
          <w:p w14:paraId="42D72521" w14:textId="77777777" w:rsidR="00B77088" w:rsidRPr="00867542" w:rsidRDefault="00B77088" w:rsidP="00867542">
            <w:pPr>
              <w:snapToGrid w:val="0"/>
              <w:spacing w:before="60" w:after="60"/>
              <w:jc w:val="center"/>
              <w:rPr>
                <w:rFonts w:ascii="Helvetica Neue" w:hAnsi="Helvetica Neue" w:cs="Arial"/>
                <w:b/>
                <w:i/>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2B84452"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Längen bis 1 m addieren,  Längen und Geldbeträge verdoppeln und halbieren,  lineare und nichtlineare Zahlenfolgen weiterführen, Angaben aus einfachen Säulendiagrammen ablesen sowie einfache Textaufgaben mit Grössen lösen.</w:t>
            </w:r>
          </w:p>
          <w:p w14:paraId="0221D5C2" w14:textId="77777777" w:rsidR="00B77088" w:rsidRPr="00867542" w:rsidRDefault="00B77088" w:rsidP="00867542">
            <w:pPr>
              <w:snapToGrid w:val="0"/>
              <w:spacing w:before="60" w:after="60"/>
              <w:jc w:val="center"/>
              <w:rPr>
                <w:rFonts w:ascii="Helvetica Neue" w:hAnsi="Helvetica Neue" w:cs="Arial"/>
                <w:b/>
                <w:i/>
                <w:color w:val="000000"/>
                <w:sz w:val="20"/>
                <w:szCs w:val="20"/>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67123064"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mit Geldbeträgen addieren und subtrahieren, die Uhrzeit erkennen, einfache Werte-tabellen zu Anzahl und Preis-</w:t>
            </w:r>
            <w:proofErr w:type="spellStart"/>
            <w:r w:rsidRPr="00867542">
              <w:rPr>
                <w:rFonts w:ascii="Helvetica Neue" w:hAnsi="Helvetica Neue" w:cs="Arial"/>
                <w:color w:val="000000"/>
                <w:sz w:val="18"/>
                <w:szCs w:val="18"/>
              </w:rPr>
              <w:t>angaben</w:t>
            </w:r>
            <w:proofErr w:type="spellEnd"/>
            <w:r w:rsidRPr="00867542">
              <w:rPr>
                <w:rFonts w:ascii="Helvetica Neue" w:hAnsi="Helvetica Neue" w:cs="Arial"/>
                <w:color w:val="000000"/>
                <w:sz w:val="18"/>
                <w:szCs w:val="18"/>
              </w:rPr>
              <w:t xml:space="preserve"> sowie lineare und nichtlineare Zahlenfolgen weiterführen, einfache </w:t>
            </w:r>
            <w:proofErr w:type="spellStart"/>
            <w:r w:rsidRPr="00867542">
              <w:rPr>
                <w:rFonts w:ascii="Helvetica Neue" w:hAnsi="Helvetica Neue" w:cs="Arial"/>
                <w:color w:val="000000"/>
                <w:sz w:val="18"/>
                <w:szCs w:val="18"/>
              </w:rPr>
              <w:t>Aufga-ben</w:t>
            </w:r>
            <w:proofErr w:type="spellEnd"/>
            <w:r w:rsidRPr="00867542">
              <w:rPr>
                <w:rFonts w:ascii="Helvetica Neue" w:hAnsi="Helvetica Neue" w:cs="Arial"/>
                <w:color w:val="000000"/>
                <w:sz w:val="18"/>
                <w:szCs w:val="18"/>
              </w:rPr>
              <w:t xml:space="preserve"> zur Kombinatorik lösen.</w:t>
            </w:r>
          </w:p>
          <w:p w14:paraId="3FD76005" w14:textId="77777777" w:rsidR="00B77088" w:rsidRPr="00867542" w:rsidRDefault="00B77088" w:rsidP="00867542">
            <w:pPr>
              <w:snapToGrid w:val="0"/>
              <w:spacing w:before="60" w:after="60"/>
              <w:jc w:val="center"/>
              <w:rPr>
                <w:rFonts w:ascii="Helvetica Neue" w:hAnsi="Helvetica Neue" w:cs="Arial"/>
                <w:b/>
                <w:i/>
                <w:color w:val="000000"/>
                <w:sz w:val="20"/>
                <w:szCs w:val="20"/>
                <w:lang w:eastAsia="de-DE"/>
              </w:rPr>
            </w:pPr>
          </w:p>
        </w:tc>
        <w:tc>
          <w:tcPr>
            <w:tcW w:w="2704" w:type="dxa"/>
            <w:tcBorders>
              <w:top w:val="single" w:sz="18" w:space="0" w:color="auto"/>
              <w:left w:val="single" w:sz="8" w:space="0" w:color="auto"/>
              <w:bottom w:val="single" w:sz="18" w:space="0" w:color="auto"/>
            </w:tcBorders>
            <w:shd w:val="clear" w:color="auto" w:fill="auto"/>
          </w:tcPr>
          <w:p w14:paraId="448B7BAE"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color w:val="000000"/>
                <w:lang w:val="de-CH"/>
              </w:rPr>
            </w:pPr>
            <w:r w:rsidRPr="00867542">
              <w:rPr>
                <w:rFonts w:ascii="Helvetica Neue" w:hAnsi="Helvetica Neue" w:cs="Arial"/>
                <w:color w:val="000000"/>
                <w:sz w:val="18"/>
                <w:szCs w:val="18"/>
              </w:rPr>
              <w:t xml:space="preserve">Grössen in benachbarte </w:t>
            </w:r>
            <w:proofErr w:type="spellStart"/>
            <w:r w:rsidRPr="00867542">
              <w:rPr>
                <w:rFonts w:ascii="Helvetica Neue" w:hAnsi="Helvetica Neue" w:cs="Arial"/>
                <w:color w:val="000000"/>
                <w:sz w:val="18"/>
                <w:szCs w:val="18"/>
              </w:rPr>
              <w:t>Masseinheiten</w:t>
            </w:r>
            <w:proofErr w:type="spellEnd"/>
            <w:r w:rsidRPr="00867542">
              <w:rPr>
                <w:rFonts w:ascii="Helvetica Neue" w:hAnsi="Helvetica Neue" w:cs="Arial"/>
                <w:color w:val="000000"/>
                <w:sz w:val="18"/>
                <w:szCs w:val="18"/>
              </w:rPr>
              <w:t xml:space="preserve"> umwandeln, sie addieren, subtrahieren und vervielfachen, Textaufgaben mit Grössen lösen und Wertetabellen zu proportionalen </w:t>
            </w:r>
            <w:proofErr w:type="spellStart"/>
            <w:r w:rsidRPr="00867542">
              <w:rPr>
                <w:rFonts w:ascii="Helvetica Neue" w:hAnsi="Helvetica Neue" w:cs="Arial"/>
                <w:color w:val="000000"/>
                <w:sz w:val="18"/>
                <w:szCs w:val="18"/>
              </w:rPr>
              <w:t>Zusammenhängen</w:t>
            </w:r>
            <w:proofErr w:type="spellEnd"/>
            <w:r w:rsidRPr="00867542">
              <w:rPr>
                <w:rFonts w:ascii="Helvetica Neue" w:hAnsi="Helvetica Neue" w:cs="Arial"/>
                <w:color w:val="000000"/>
                <w:sz w:val="18"/>
                <w:szCs w:val="18"/>
              </w:rPr>
              <w:t xml:space="preserve"> (Menge/Preis) weiterführen.</w:t>
            </w:r>
          </w:p>
          <w:p w14:paraId="36149036" w14:textId="77777777" w:rsidR="00B77088" w:rsidRPr="00867542" w:rsidRDefault="00B77088" w:rsidP="00867542">
            <w:pPr>
              <w:snapToGrid w:val="0"/>
              <w:spacing w:before="60" w:after="60"/>
              <w:jc w:val="center"/>
              <w:rPr>
                <w:rFonts w:ascii="Helvetica Neue" w:hAnsi="Helvetica Neue" w:cs="Arial"/>
                <w:b/>
                <w:i/>
                <w:color w:val="000000"/>
                <w:sz w:val="20"/>
                <w:szCs w:val="20"/>
                <w:lang w:eastAsia="de-DE"/>
              </w:rPr>
            </w:pPr>
          </w:p>
        </w:tc>
      </w:tr>
      <w:tr w:rsidR="00654A3D" w:rsidRPr="00867542" w14:paraId="301BEFD1" w14:textId="77777777" w:rsidTr="00FF7AD2">
        <w:tc>
          <w:tcPr>
            <w:tcW w:w="15548" w:type="dxa"/>
            <w:gridSpan w:val="7"/>
            <w:tcBorders>
              <w:top w:val="single" w:sz="18" w:space="0" w:color="auto"/>
              <w:bottom w:val="single" w:sz="18" w:space="0" w:color="auto"/>
            </w:tcBorders>
            <w:shd w:val="clear" w:color="auto" w:fill="auto"/>
          </w:tcPr>
          <w:p w14:paraId="2276515C" w14:textId="77777777" w:rsidR="00B77088" w:rsidRPr="00867542" w:rsidRDefault="00B77088" w:rsidP="00867542">
            <w:pPr>
              <w:tabs>
                <w:tab w:val="decimal" w:pos="7371"/>
                <w:tab w:val="right" w:pos="14601"/>
              </w:tabs>
              <w:spacing w:before="120" w:after="120"/>
              <w:rPr>
                <w:rFonts w:ascii="Helvetica Neue" w:hAnsi="Helvetica Neue"/>
                <w:b/>
                <w:color w:val="000000"/>
                <w:sz w:val="28"/>
                <w:szCs w:val="28"/>
                <w:lang w:eastAsia="de-DE"/>
              </w:rPr>
            </w:pPr>
            <w:r w:rsidRPr="00867542">
              <w:rPr>
                <w:rFonts w:ascii="Helvetica Neue" w:hAnsi="Helvetica Neue"/>
                <w:b/>
                <w:color w:val="000000"/>
                <w:sz w:val="28"/>
                <w:szCs w:val="28"/>
                <w:lang w:eastAsia="de-DE"/>
              </w:rPr>
              <w:t>Lernlandkarte Mathematik von</w:t>
            </w:r>
          </w:p>
        </w:tc>
      </w:tr>
      <w:tr w:rsidR="00654A3D" w:rsidRPr="00867542" w14:paraId="462DABAC" w14:textId="77777777" w:rsidTr="00FF7AD2">
        <w:tc>
          <w:tcPr>
            <w:tcW w:w="2030" w:type="dxa"/>
            <w:gridSpan w:val="2"/>
            <w:tcBorders>
              <w:top w:val="single" w:sz="18" w:space="0" w:color="auto"/>
              <w:bottom w:val="single" w:sz="18" w:space="0" w:color="auto"/>
              <w:right w:val="single" w:sz="18" w:space="0" w:color="auto"/>
            </w:tcBorders>
            <w:shd w:val="clear" w:color="auto" w:fill="auto"/>
          </w:tcPr>
          <w:p w14:paraId="3ACC0403" w14:textId="77777777" w:rsidR="00B77088" w:rsidRPr="00867542" w:rsidRDefault="00B77088" w:rsidP="00867542">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Kompetenzstufe</w:t>
            </w:r>
          </w:p>
          <w:p w14:paraId="3FC2ADD3" w14:textId="77777777" w:rsidR="00B77088" w:rsidRPr="00867542" w:rsidRDefault="00B77088" w:rsidP="00867542">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Punktzahl</w:t>
            </w: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2A933D1D" w14:textId="77777777" w:rsidR="00B77088" w:rsidRPr="00867542" w:rsidRDefault="00B77088"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VI   </w:t>
            </w:r>
            <w:r w:rsidRPr="00867542">
              <w:rPr>
                <w:rFonts w:ascii="Helvetica Neue" w:hAnsi="Helvetica Neue"/>
                <w:color w:val="000000"/>
                <w:sz w:val="22"/>
                <w:szCs w:val="22"/>
                <w:lang w:eastAsia="de-DE"/>
              </w:rPr>
              <w:t xml:space="preserve"> </w:t>
            </w:r>
          </w:p>
          <w:p w14:paraId="6D9C439F" w14:textId="77777777" w:rsidR="00B77088" w:rsidRPr="00867542" w:rsidRDefault="00B77088" w:rsidP="00867542">
            <w:pPr>
              <w:spacing w:before="120" w:after="120"/>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 xml:space="preserve"> 601-700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EDB0C8C" w14:textId="77777777" w:rsidR="00B77088" w:rsidRPr="00867542" w:rsidRDefault="00B77088" w:rsidP="00867542">
            <w:pPr>
              <w:spacing w:before="120" w:after="120"/>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VII</w:t>
            </w:r>
          </w:p>
          <w:p w14:paraId="547D0BFC" w14:textId="77777777" w:rsidR="00B77088" w:rsidRPr="00867542" w:rsidRDefault="00B77088" w:rsidP="00867542">
            <w:pPr>
              <w:spacing w:before="120" w:after="120"/>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701-800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C419411" w14:textId="77777777" w:rsidR="00B77088" w:rsidRPr="00867542" w:rsidRDefault="00B77088"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VIII   </w:t>
            </w:r>
            <w:r w:rsidRPr="00867542">
              <w:rPr>
                <w:rFonts w:ascii="Helvetica Neue" w:hAnsi="Helvetica Neue"/>
                <w:color w:val="000000"/>
                <w:sz w:val="22"/>
                <w:szCs w:val="22"/>
                <w:lang w:eastAsia="de-DE"/>
              </w:rPr>
              <w:t xml:space="preserve"> </w:t>
            </w:r>
          </w:p>
          <w:p w14:paraId="5ADA41FE" w14:textId="77777777" w:rsidR="00B77088" w:rsidRPr="00867542" w:rsidRDefault="00B77088"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801-900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022283BF" w14:textId="77777777" w:rsidR="00B77088" w:rsidRPr="00867542" w:rsidRDefault="00B77088"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IX   </w:t>
            </w:r>
            <w:r w:rsidRPr="00867542">
              <w:rPr>
                <w:rFonts w:ascii="Helvetica Neue" w:hAnsi="Helvetica Neue"/>
                <w:color w:val="000000"/>
                <w:sz w:val="22"/>
                <w:szCs w:val="22"/>
                <w:lang w:eastAsia="de-DE"/>
              </w:rPr>
              <w:t xml:space="preserve"> </w:t>
            </w:r>
          </w:p>
          <w:p w14:paraId="0124DB08" w14:textId="77777777" w:rsidR="00B77088" w:rsidRPr="00867542" w:rsidRDefault="00B77088"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901-1000</w:t>
            </w:r>
          </w:p>
        </w:tc>
        <w:tc>
          <w:tcPr>
            <w:tcW w:w="2704" w:type="dxa"/>
            <w:tcBorders>
              <w:top w:val="single" w:sz="18" w:space="0" w:color="auto"/>
              <w:left w:val="single" w:sz="8" w:space="0" w:color="auto"/>
              <w:bottom w:val="single" w:sz="18" w:space="0" w:color="auto"/>
            </w:tcBorders>
            <w:shd w:val="clear" w:color="auto" w:fill="auto"/>
          </w:tcPr>
          <w:p w14:paraId="7DF36E90" w14:textId="77777777" w:rsidR="00B77088" w:rsidRPr="00867542" w:rsidRDefault="00B77088"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X </w:t>
            </w:r>
            <w:r w:rsidRPr="00867542">
              <w:rPr>
                <w:rFonts w:ascii="Helvetica Neue" w:hAnsi="Helvetica Neue"/>
                <w:color w:val="000000"/>
                <w:sz w:val="22"/>
                <w:szCs w:val="22"/>
                <w:lang w:eastAsia="de-DE"/>
              </w:rPr>
              <w:t xml:space="preserve"> </w:t>
            </w:r>
          </w:p>
          <w:p w14:paraId="7EE58509" w14:textId="77777777" w:rsidR="00B77088" w:rsidRPr="00867542" w:rsidRDefault="00B77088" w:rsidP="00867542">
            <w:pPr>
              <w:spacing w:before="120" w:after="120"/>
              <w:ind w:right="-76"/>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 xml:space="preserve"> 1001-1100</w:t>
            </w:r>
          </w:p>
        </w:tc>
      </w:tr>
      <w:tr w:rsidR="00654A3D" w:rsidRPr="00867542" w14:paraId="42CD40A3" w14:textId="77777777" w:rsidTr="00FF7AD2">
        <w:trPr>
          <w:trHeight w:val="1879"/>
        </w:trPr>
        <w:tc>
          <w:tcPr>
            <w:tcW w:w="2030" w:type="dxa"/>
            <w:gridSpan w:val="2"/>
            <w:tcBorders>
              <w:top w:val="single" w:sz="18" w:space="0" w:color="auto"/>
              <w:bottom w:val="single" w:sz="18" w:space="0" w:color="auto"/>
              <w:right w:val="single" w:sz="18" w:space="0" w:color="auto"/>
            </w:tcBorders>
            <w:shd w:val="clear" w:color="auto" w:fill="auto"/>
          </w:tcPr>
          <w:p w14:paraId="611FB3A2"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183B3900"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33068519" w14:textId="77777777" w:rsidR="00B77088" w:rsidRPr="00867542" w:rsidRDefault="00B77088" w:rsidP="00867542">
            <w:pPr>
              <w:spacing w:before="60" w:after="60"/>
              <w:jc w:val="center"/>
              <w:rPr>
                <w:rFonts w:ascii="Helvetica Neue" w:hAnsi="Helvetica Neue"/>
                <w:b/>
                <w:bCs/>
                <w:color w:val="000000"/>
                <w:sz w:val="20"/>
                <w:szCs w:val="20"/>
                <w:lang w:eastAsia="de-DE"/>
              </w:rPr>
            </w:pPr>
          </w:p>
          <w:p w14:paraId="1C2CF098"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ZAHL</w:t>
            </w:r>
          </w:p>
          <w:p w14:paraId="0316A8E6"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175A4371"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VARIABLE</w:t>
            </w:r>
          </w:p>
          <w:p w14:paraId="7CDA0F41" w14:textId="77777777" w:rsidR="00B77088" w:rsidRPr="00867542" w:rsidRDefault="00B77088" w:rsidP="00867542">
            <w:pPr>
              <w:spacing w:before="60" w:after="60" w:line="360" w:lineRule="auto"/>
              <w:rPr>
                <w:rFonts w:ascii="Helvetica Neue" w:hAnsi="Helvetica Neue"/>
                <w:color w:val="000000"/>
                <w:sz w:val="20"/>
                <w:szCs w:val="20"/>
                <w:lang w:eastAsia="de-DE"/>
              </w:rPr>
            </w:pPr>
          </w:p>
          <w:p w14:paraId="54883336" w14:textId="77777777" w:rsidR="00B77088" w:rsidRPr="00867542" w:rsidRDefault="00B77088" w:rsidP="00867542">
            <w:pPr>
              <w:spacing w:before="60" w:after="60"/>
              <w:rPr>
                <w:rFonts w:ascii="Helvetica Neue" w:hAnsi="Helvetica Neue"/>
                <w:color w:val="000000"/>
                <w:sz w:val="20"/>
                <w:szCs w:val="20"/>
                <w:lang w:eastAsia="de-DE"/>
              </w:rPr>
            </w:pP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08218F8A"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Zahlen bis 1 Million ordnen, vorwärts und rückwärts zählen, bis 4 Wertziffern addieren, subtrahieren und multiplizieren und einfache </w:t>
            </w:r>
            <w:proofErr w:type="spellStart"/>
            <w:r w:rsidRPr="00867542">
              <w:rPr>
                <w:rFonts w:ascii="Helvetica Neue" w:hAnsi="Helvetica Neue"/>
                <w:color w:val="000000"/>
                <w:sz w:val="16"/>
                <w:szCs w:val="16"/>
              </w:rPr>
              <w:t>Brüche</w:t>
            </w:r>
            <w:proofErr w:type="spellEnd"/>
            <w:r w:rsidRPr="00867542">
              <w:rPr>
                <w:rFonts w:ascii="Helvetica Neue" w:hAnsi="Helvetica Neue"/>
                <w:color w:val="000000"/>
                <w:sz w:val="16"/>
                <w:szCs w:val="16"/>
              </w:rPr>
              <w:t xml:space="preserve"> und </w:t>
            </w:r>
            <w:proofErr w:type="spellStart"/>
            <w:r w:rsidRPr="00867542">
              <w:rPr>
                <w:rFonts w:ascii="Helvetica Neue" w:hAnsi="Helvetica Neue"/>
                <w:color w:val="000000"/>
                <w:sz w:val="16"/>
                <w:szCs w:val="16"/>
              </w:rPr>
              <w:t>Dezimalbrüche</w:t>
            </w:r>
            <w:proofErr w:type="spellEnd"/>
            <w:r w:rsidRPr="00867542">
              <w:rPr>
                <w:rFonts w:ascii="Helvetica Neue" w:hAnsi="Helvetica Neue"/>
                <w:color w:val="000000"/>
                <w:sz w:val="16"/>
                <w:szCs w:val="16"/>
              </w:rPr>
              <w:t xml:space="preserve"> darstellen.</w:t>
            </w:r>
          </w:p>
          <w:p w14:paraId="0A8C4A59" w14:textId="77777777" w:rsidR="00B77088" w:rsidRPr="00867542" w:rsidRDefault="00B77088" w:rsidP="00867542">
            <w:pPr>
              <w:pStyle w:val="StandardWeb"/>
              <w:snapToGrid w:val="0"/>
              <w:spacing w:before="60" w:beforeAutospacing="0" w:after="60" w:afterAutospacing="0"/>
              <w:jc w:val="center"/>
              <w:rPr>
                <w:rFonts w:ascii="Helvetica Neue" w:hAnsi="Helvetica Neue" w:cs="Arial"/>
                <w:i/>
                <w:color w:val="000000"/>
                <w:sz w:val="16"/>
                <w:szCs w:val="16"/>
                <w:lang w:val="de-CH"/>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430CE810"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rPr>
            </w:pPr>
            <w:proofErr w:type="spellStart"/>
            <w:r w:rsidRPr="00867542">
              <w:rPr>
                <w:rFonts w:ascii="Helvetica Neue" w:hAnsi="Helvetica Neue"/>
                <w:color w:val="000000"/>
                <w:sz w:val="16"/>
                <w:szCs w:val="16"/>
              </w:rPr>
              <w:t>Brüche</w:t>
            </w:r>
            <w:proofErr w:type="spellEnd"/>
            <w:r w:rsidRPr="00867542">
              <w:rPr>
                <w:rFonts w:ascii="Helvetica Neue" w:hAnsi="Helvetica Neue"/>
                <w:color w:val="000000"/>
                <w:sz w:val="16"/>
                <w:szCs w:val="16"/>
              </w:rPr>
              <w:t xml:space="preserve"> und Dezimalzahlen ordnen, bis 5 Wertziffern addieren, subtrahieren und multiplizieren, Ergebnisse </w:t>
            </w:r>
            <w:proofErr w:type="spellStart"/>
            <w:r w:rsidRPr="00867542">
              <w:rPr>
                <w:rFonts w:ascii="Helvetica Neue" w:hAnsi="Helvetica Neue"/>
                <w:color w:val="000000"/>
                <w:sz w:val="16"/>
                <w:szCs w:val="16"/>
              </w:rPr>
              <w:t>überschlagen</w:t>
            </w:r>
            <w:proofErr w:type="spellEnd"/>
            <w:r w:rsidRPr="00867542">
              <w:rPr>
                <w:rFonts w:ascii="Helvetica Neue" w:hAnsi="Helvetica Neue"/>
                <w:color w:val="000000"/>
                <w:sz w:val="16"/>
                <w:szCs w:val="16"/>
              </w:rPr>
              <w:t xml:space="preserve">, Zahlen nach Vorgabe runden, Rechenterme mit Klammern und einfache Zahlenrätsel lösen, einfache Zahlenfolgen </w:t>
            </w:r>
            <w:proofErr w:type="spellStart"/>
            <w:r w:rsidRPr="00867542">
              <w:rPr>
                <w:rFonts w:ascii="Helvetica Neue" w:hAnsi="Helvetica Neue"/>
                <w:color w:val="000000"/>
                <w:sz w:val="16"/>
                <w:szCs w:val="16"/>
              </w:rPr>
              <w:t>fortführen</w:t>
            </w:r>
            <w:proofErr w:type="spellEnd"/>
            <w:r w:rsidRPr="00867542">
              <w:rPr>
                <w:rFonts w:ascii="Helvetica Neue" w:hAnsi="Helvetica Neue"/>
                <w:color w:val="000000"/>
                <w:sz w:val="16"/>
                <w:szCs w:val="16"/>
              </w:rPr>
              <w:t xml:space="preserve"> und Regeln dazu bestimmen.</w:t>
            </w:r>
          </w:p>
          <w:p w14:paraId="612F7C56"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75C1D6DD"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Grundoperationen </w:t>
            </w:r>
            <w:proofErr w:type="spellStart"/>
            <w:r w:rsidRPr="00867542">
              <w:rPr>
                <w:rFonts w:ascii="Helvetica Neue" w:hAnsi="Helvetica Neue"/>
                <w:color w:val="000000"/>
                <w:sz w:val="16"/>
                <w:szCs w:val="16"/>
              </w:rPr>
              <w:t>ausführen</w:t>
            </w:r>
            <w:proofErr w:type="spellEnd"/>
            <w:r w:rsidRPr="00867542">
              <w:rPr>
                <w:rFonts w:ascii="Helvetica Neue" w:hAnsi="Helvetica Neue"/>
                <w:color w:val="000000"/>
                <w:sz w:val="16"/>
                <w:szCs w:val="16"/>
              </w:rPr>
              <w:t xml:space="preserve"> und Rechenterme mit Klammern vergleichen, einfache </w:t>
            </w:r>
            <w:proofErr w:type="spellStart"/>
            <w:r w:rsidRPr="00867542">
              <w:rPr>
                <w:rFonts w:ascii="Helvetica Neue" w:hAnsi="Helvetica Neue"/>
                <w:color w:val="000000"/>
                <w:sz w:val="16"/>
                <w:szCs w:val="16"/>
              </w:rPr>
              <w:t>Brüche</w:t>
            </w:r>
            <w:proofErr w:type="spellEnd"/>
            <w:r w:rsidRPr="00867542">
              <w:rPr>
                <w:rFonts w:ascii="Helvetica Neue" w:hAnsi="Helvetica Neue"/>
                <w:color w:val="000000"/>
                <w:sz w:val="16"/>
                <w:szCs w:val="16"/>
              </w:rPr>
              <w:t xml:space="preserve"> und </w:t>
            </w:r>
            <w:proofErr w:type="spellStart"/>
            <w:r w:rsidRPr="00867542">
              <w:rPr>
                <w:rFonts w:ascii="Helvetica Neue" w:hAnsi="Helvetica Neue"/>
                <w:color w:val="000000"/>
                <w:sz w:val="16"/>
                <w:szCs w:val="16"/>
              </w:rPr>
              <w:t>Dezimalbrüche</w:t>
            </w:r>
            <w:proofErr w:type="spellEnd"/>
            <w:r w:rsidRPr="00867542">
              <w:rPr>
                <w:rFonts w:ascii="Helvetica Neue" w:hAnsi="Helvetica Neue"/>
                <w:color w:val="000000"/>
                <w:sz w:val="16"/>
                <w:szCs w:val="16"/>
              </w:rPr>
              <w:t xml:space="preserve"> darstellen, vergleichen und Rechenwege darstellen, Zahlenfolgen </w:t>
            </w:r>
            <w:proofErr w:type="spellStart"/>
            <w:r w:rsidRPr="00867542">
              <w:rPr>
                <w:rFonts w:ascii="Helvetica Neue" w:hAnsi="Helvetica Neue"/>
                <w:color w:val="000000"/>
                <w:sz w:val="16"/>
                <w:szCs w:val="16"/>
              </w:rPr>
              <w:t>fortführen</w:t>
            </w:r>
            <w:proofErr w:type="spellEnd"/>
            <w:r w:rsidRPr="00867542">
              <w:rPr>
                <w:rFonts w:ascii="Helvetica Neue" w:hAnsi="Helvetica Neue"/>
                <w:color w:val="000000"/>
                <w:sz w:val="16"/>
                <w:szCs w:val="16"/>
              </w:rPr>
              <w:t xml:space="preserve"> und beschreiben und Zahlenrätsel lösen sowie Aussagen überprüfen und </w:t>
            </w:r>
            <w:proofErr w:type="spellStart"/>
            <w:r w:rsidRPr="00867542">
              <w:rPr>
                <w:rFonts w:ascii="Helvetica Neue" w:hAnsi="Helvetica Neue"/>
                <w:color w:val="000000"/>
                <w:sz w:val="16"/>
                <w:szCs w:val="16"/>
              </w:rPr>
              <w:t>begründen</w:t>
            </w:r>
            <w:proofErr w:type="spellEnd"/>
            <w:r w:rsidRPr="00867542">
              <w:rPr>
                <w:rFonts w:ascii="Helvetica Neue" w:hAnsi="Helvetica Neue"/>
                <w:color w:val="000000"/>
                <w:sz w:val="16"/>
                <w:szCs w:val="16"/>
              </w:rPr>
              <w:t>.</w:t>
            </w:r>
          </w:p>
          <w:p w14:paraId="285CE482" w14:textId="77777777" w:rsidR="00B77088" w:rsidRPr="00867542" w:rsidRDefault="00B77088" w:rsidP="00867542">
            <w:pPr>
              <w:snapToGrid w:val="0"/>
              <w:spacing w:before="60" w:after="60"/>
              <w:jc w:val="center"/>
              <w:rPr>
                <w:rFonts w:ascii="Helvetica Neue" w:hAnsi="Helvetica Neue" w:cs="Arial"/>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0EB70B66"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Rechenregeln und Teilbarkeitsregeln nutzen und Ergebnisse </w:t>
            </w:r>
            <w:proofErr w:type="spellStart"/>
            <w:r w:rsidRPr="00867542">
              <w:rPr>
                <w:rFonts w:ascii="Helvetica Neue" w:hAnsi="Helvetica Neue"/>
                <w:color w:val="000000"/>
                <w:sz w:val="16"/>
                <w:szCs w:val="16"/>
              </w:rPr>
              <w:t>überschlagen</w:t>
            </w:r>
            <w:proofErr w:type="spellEnd"/>
            <w:r w:rsidRPr="00867542">
              <w:rPr>
                <w:rFonts w:ascii="Helvetica Neue" w:hAnsi="Helvetica Neue"/>
                <w:color w:val="000000"/>
                <w:sz w:val="16"/>
                <w:szCs w:val="16"/>
              </w:rPr>
              <w:t xml:space="preserve">, Zahlenfolgen mit anspruchsvollen Regeln erkennen und beschreiben, Terme mit Variablen sinnvoll vereinfachen und Gleichungen durch Einsetzen, Umkehroperationen oder </w:t>
            </w:r>
            <w:proofErr w:type="spellStart"/>
            <w:r w:rsidRPr="00867542">
              <w:rPr>
                <w:rFonts w:ascii="Helvetica Neue" w:hAnsi="Helvetica Neue"/>
                <w:color w:val="000000"/>
                <w:sz w:val="16"/>
                <w:szCs w:val="16"/>
              </w:rPr>
              <w:t>Äquivalenzumformungen</w:t>
            </w:r>
            <w:proofErr w:type="spellEnd"/>
            <w:r w:rsidRPr="00867542">
              <w:rPr>
                <w:rFonts w:ascii="Helvetica Neue" w:hAnsi="Helvetica Neue"/>
                <w:color w:val="000000"/>
                <w:sz w:val="16"/>
                <w:szCs w:val="16"/>
              </w:rPr>
              <w:t xml:space="preserve"> lösen und überprüfen.</w:t>
            </w:r>
          </w:p>
        </w:tc>
        <w:tc>
          <w:tcPr>
            <w:tcW w:w="2704" w:type="dxa"/>
            <w:tcBorders>
              <w:top w:val="single" w:sz="18" w:space="0" w:color="auto"/>
              <w:left w:val="single" w:sz="8" w:space="0" w:color="auto"/>
              <w:bottom w:val="single" w:sz="18" w:space="0" w:color="auto"/>
            </w:tcBorders>
            <w:shd w:val="clear" w:color="auto" w:fill="auto"/>
          </w:tcPr>
          <w:p w14:paraId="1F3CF610"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Zahlen, Ziffern und Operationen systematisch variieren, </w:t>
            </w:r>
            <w:r w:rsidR="00891019" w:rsidRPr="00867542">
              <w:rPr>
                <w:rFonts w:ascii="Helvetica Neue" w:hAnsi="Helvetica Neue"/>
                <w:color w:val="000000"/>
                <w:sz w:val="16"/>
                <w:szCs w:val="16"/>
              </w:rPr>
              <w:t xml:space="preserve">              </w:t>
            </w:r>
            <w:r w:rsidRPr="00867542">
              <w:rPr>
                <w:rFonts w:ascii="Helvetica Neue" w:hAnsi="Helvetica Neue"/>
                <w:color w:val="000000"/>
                <w:sz w:val="16"/>
                <w:szCs w:val="16"/>
              </w:rPr>
              <w:t xml:space="preserve">Zahlenrätsel (Textaufgaben) </w:t>
            </w:r>
            <w:r w:rsidR="00891019" w:rsidRPr="00867542">
              <w:rPr>
                <w:rFonts w:ascii="Helvetica Neue" w:hAnsi="Helvetica Neue"/>
                <w:color w:val="000000"/>
                <w:sz w:val="16"/>
                <w:szCs w:val="16"/>
              </w:rPr>
              <w:t xml:space="preserve">        </w:t>
            </w:r>
            <w:r w:rsidRPr="00867542">
              <w:rPr>
                <w:rFonts w:ascii="Helvetica Neue" w:hAnsi="Helvetica Neue"/>
                <w:color w:val="000000"/>
                <w:sz w:val="16"/>
                <w:szCs w:val="16"/>
              </w:rPr>
              <w:t>mathematisieren, Polynome addieren und subtrahieren, Terme mit Variablen umformen und sinnvoll vereinfachen sowie Beziehungen zwischen Zahlen erforschen und beschreiben.</w:t>
            </w:r>
          </w:p>
          <w:p w14:paraId="00B88B86" w14:textId="77777777" w:rsidR="00B77088" w:rsidRPr="00867542" w:rsidRDefault="00B77088" w:rsidP="00867542">
            <w:pPr>
              <w:snapToGrid w:val="0"/>
              <w:spacing w:before="60" w:after="60"/>
              <w:jc w:val="center"/>
              <w:rPr>
                <w:rFonts w:ascii="Helvetica Neue" w:hAnsi="Helvetica Neue" w:cs="Arial"/>
                <w:color w:val="000000"/>
                <w:sz w:val="16"/>
                <w:szCs w:val="16"/>
                <w:lang w:eastAsia="de-DE"/>
              </w:rPr>
            </w:pPr>
          </w:p>
        </w:tc>
      </w:tr>
      <w:tr w:rsidR="00654A3D" w:rsidRPr="00867542" w14:paraId="3C351156" w14:textId="77777777" w:rsidTr="00FF7AD2">
        <w:tc>
          <w:tcPr>
            <w:tcW w:w="2030" w:type="dxa"/>
            <w:gridSpan w:val="2"/>
            <w:tcBorders>
              <w:top w:val="single" w:sz="18" w:space="0" w:color="auto"/>
              <w:bottom w:val="single" w:sz="18" w:space="0" w:color="auto"/>
              <w:right w:val="single" w:sz="18" w:space="0" w:color="auto"/>
            </w:tcBorders>
            <w:shd w:val="clear" w:color="auto" w:fill="auto"/>
          </w:tcPr>
          <w:p w14:paraId="57358674"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Ich kann im</w:t>
            </w:r>
          </w:p>
          <w:p w14:paraId="3B740242"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6C8769F4" w14:textId="77777777" w:rsidR="00B77088" w:rsidRPr="00867542" w:rsidRDefault="00B77088" w:rsidP="00867542">
            <w:pPr>
              <w:spacing w:before="60" w:after="60"/>
              <w:jc w:val="center"/>
              <w:rPr>
                <w:rFonts w:ascii="Helvetica Neue" w:hAnsi="Helvetica Neue"/>
                <w:b/>
                <w:bCs/>
                <w:color w:val="000000"/>
                <w:sz w:val="20"/>
                <w:szCs w:val="20"/>
                <w:lang w:eastAsia="de-DE"/>
              </w:rPr>
            </w:pPr>
          </w:p>
          <w:p w14:paraId="21F89686"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FORM</w:t>
            </w:r>
          </w:p>
          <w:p w14:paraId="58B36746"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758DC50A"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RAUM</w:t>
            </w:r>
          </w:p>
          <w:p w14:paraId="5ACCFDF4" w14:textId="77777777" w:rsidR="00B77088" w:rsidRPr="00867542" w:rsidRDefault="00B77088" w:rsidP="00867542">
            <w:pPr>
              <w:spacing w:before="60" w:after="60"/>
              <w:rPr>
                <w:rFonts w:ascii="Helvetica Neue" w:hAnsi="Helvetica Neue"/>
                <w:b/>
                <w:color w:val="000000"/>
                <w:sz w:val="20"/>
                <w:szCs w:val="20"/>
                <w:lang w:eastAsia="de-DE"/>
              </w:rPr>
            </w:pPr>
          </w:p>
          <w:p w14:paraId="05375415" w14:textId="77777777" w:rsidR="00B77088" w:rsidRPr="00867542" w:rsidRDefault="00B77088" w:rsidP="00867542">
            <w:pPr>
              <w:spacing w:before="60" w:after="60"/>
              <w:rPr>
                <w:rFonts w:ascii="Helvetica Neue" w:hAnsi="Helvetica Neue"/>
                <w:b/>
                <w:color w:val="000000"/>
                <w:sz w:val="20"/>
                <w:szCs w:val="20"/>
                <w:lang w:eastAsia="de-DE"/>
              </w:rPr>
            </w:pP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36A16652"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Abbildungen verschobener, gekippter und gedrehter </w:t>
            </w:r>
            <w:proofErr w:type="spellStart"/>
            <w:r w:rsidRPr="00867542">
              <w:rPr>
                <w:rFonts w:ascii="Helvetica Neue" w:hAnsi="Helvetica Neue"/>
                <w:color w:val="000000"/>
                <w:sz w:val="16"/>
                <w:szCs w:val="16"/>
              </w:rPr>
              <w:t>Körper</w:t>
            </w:r>
            <w:proofErr w:type="spellEnd"/>
            <w:r w:rsidRPr="00867542">
              <w:rPr>
                <w:rFonts w:ascii="Helvetica Neue" w:hAnsi="Helvetica Neue"/>
                <w:color w:val="000000"/>
                <w:sz w:val="16"/>
                <w:szCs w:val="16"/>
              </w:rPr>
              <w:t xml:space="preserve"> erkennen, </w:t>
            </w:r>
            <w:proofErr w:type="spellStart"/>
            <w:r w:rsidRPr="00867542">
              <w:rPr>
                <w:rFonts w:ascii="Helvetica Neue" w:hAnsi="Helvetica Neue"/>
                <w:color w:val="000000"/>
                <w:sz w:val="16"/>
                <w:szCs w:val="16"/>
              </w:rPr>
              <w:t>Flächen</w:t>
            </w:r>
            <w:proofErr w:type="spellEnd"/>
            <w:r w:rsidRPr="00867542">
              <w:rPr>
                <w:rFonts w:ascii="Helvetica Neue" w:hAnsi="Helvetica Neue"/>
                <w:color w:val="000000"/>
                <w:sz w:val="16"/>
                <w:szCs w:val="16"/>
              </w:rPr>
              <w:t xml:space="preserve"> mit Einheits</w:t>
            </w:r>
            <w:r w:rsidR="00891019" w:rsidRPr="00867542">
              <w:rPr>
                <w:rFonts w:ascii="Helvetica Neue" w:hAnsi="Helvetica Neue"/>
                <w:color w:val="000000"/>
                <w:sz w:val="16"/>
                <w:szCs w:val="16"/>
              </w:rPr>
              <w:t>-</w:t>
            </w:r>
            <w:r w:rsidRPr="00867542">
              <w:rPr>
                <w:rFonts w:ascii="Helvetica Neue" w:hAnsi="Helvetica Neue"/>
                <w:color w:val="000000"/>
                <w:sz w:val="16"/>
                <w:szCs w:val="16"/>
              </w:rPr>
              <w:t xml:space="preserve">quadraten </w:t>
            </w:r>
            <w:proofErr w:type="spellStart"/>
            <w:r w:rsidRPr="00867542">
              <w:rPr>
                <w:rFonts w:ascii="Helvetica Neue" w:hAnsi="Helvetica Neue"/>
                <w:color w:val="000000"/>
                <w:sz w:val="16"/>
                <w:szCs w:val="16"/>
              </w:rPr>
              <w:t>auszählen</w:t>
            </w:r>
            <w:proofErr w:type="spellEnd"/>
            <w:r w:rsidRPr="00867542">
              <w:rPr>
                <w:rFonts w:ascii="Helvetica Neue" w:hAnsi="Helvetica Neue"/>
                <w:color w:val="000000"/>
                <w:sz w:val="16"/>
                <w:szCs w:val="16"/>
              </w:rPr>
              <w:t>, Rechtecke nach Vorgabe zeichnen und bei Bildern mit mehr als einer Symmetrieachse diese einzeichnen.</w:t>
            </w:r>
          </w:p>
          <w:p w14:paraId="68DF3692" w14:textId="77777777" w:rsidR="00B77088" w:rsidRPr="00867542" w:rsidRDefault="00B77088" w:rsidP="00867542">
            <w:pPr>
              <w:snapToGrid w:val="0"/>
              <w:spacing w:before="60" w:after="60"/>
              <w:jc w:val="center"/>
              <w:rPr>
                <w:rFonts w:ascii="Helvetica Neue" w:hAnsi="Helvetica Neue" w:cs="Arial"/>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63D76A0"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Abbildungen, in denen Linien und Figuren </w:t>
            </w:r>
            <w:proofErr w:type="spellStart"/>
            <w:r w:rsidRPr="00867542">
              <w:rPr>
                <w:rFonts w:ascii="Helvetica Neue" w:hAnsi="Helvetica Neue"/>
                <w:color w:val="000000"/>
                <w:sz w:val="16"/>
                <w:szCs w:val="16"/>
              </w:rPr>
              <w:t>verändert</w:t>
            </w:r>
            <w:proofErr w:type="spellEnd"/>
            <w:r w:rsidRPr="00867542">
              <w:rPr>
                <w:rFonts w:ascii="Helvetica Neue" w:hAnsi="Helvetica Neue"/>
                <w:color w:val="000000"/>
                <w:sz w:val="16"/>
                <w:szCs w:val="16"/>
              </w:rPr>
              <w:t xml:space="preserve"> werden, erkennen, den Umfang von Vielecken und den </w:t>
            </w:r>
            <w:proofErr w:type="spellStart"/>
            <w:r w:rsidRPr="00867542">
              <w:rPr>
                <w:rFonts w:ascii="Helvetica Neue" w:hAnsi="Helvetica Neue"/>
                <w:color w:val="000000"/>
                <w:sz w:val="16"/>
                <w:szCs w:val="16"/>
              </w:rPr>
              <w:t>Flächeninhalt</w:t>
            </w:r>
            <w:proofErr w:type="spellEnd"/>
            <w:r w:rsidRPr="00867542">
              <w:rPr>
                <w:rFonts w:ascii="Helvetica Neue" w:hAnsi="Helvetica Neue"/>
                <w:color w:val="000000"/>
                <w:sz w:val="16"/>
                <w:szCs w:val="16"/>
              </w:rPr>
              <w:t xml:space="preserve"> von Quadraten und Rechtecken berechnen sowie die verschiedenen Ansichten von Quadern oder </w:t>
            </w:r>
            <w:proofErr w:type="spellStart"/>
            <w:r w:rsidRPr="00867542">
              <w:rPr>
                <w:rFonts w:ascii="Helvetica Neue" w:hAnsi="Helvetica Neue"/>
                <w:color w:val="000000"/>
                <w:sz w:val="16"/>
                <w:szCs w:val="16"/>
              </w:rPr>
              <w:t>Würfelgebäuden</w:t>
            </w:r>
            <w:proofErr w:type="spellEnd"/>
            <w:r w:rsidRPr="00867542">
              <w:rPr>
                <w:rFonts w:ascii="Helvetica Neue" w:hAnsi="Helvetica Neue"/>
                <w:color w:val="000000"/>
                <w:sz w:val="16"/>
                <w:szCs w:val="16"/>
              </w:rPr>
              <w:t xml:space="preserve"> zeichnen.</w:t>
            </w:r>
          </w:p>
          <w:p w14:paraId="0EFCAE12" w14:textId="77777777" w:rsidR="00B77088" w:rsidRPr="00867542" w:rsidRDefault="00B77088" w:rsidP="00867542">
            <w:pPr>
              <w:snapToGrid w:val="0"/>
              <w:spacing w:before="60" w:after="60"/>
              <w:jc w:val="center"/>
              <w:rPr>
                <w:rFonts w:ascii="Helvetica Neue" w:hAnsi="Helvetica Neue" w:cs="Arial"/>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0EAEA921"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Abbildungen mit gedrehten </w:t>
            </w:r>
            <w:r w:rsidR="00FF7AD2">
              <w:rPr>
                <w:rFonts w:ascii="Helvetica Neue" w:hAnsi="Helvetica Neue"/>
                <w:color w:val="000000"/>
                <w:sz w:val="16"/>
                <w:szCs w:val="16"/>
              </w:rPr>
              <w:t xml:space="preserve">     </w:t>
            </w:r>
            <w:r w:rsidRPr="00867542">
              <w:rPr>
                <w:rFonts w:ascii="Helvetica Neue" w:hAnsi="Helvetica Neue"/>
                <w:color w:val="000000"/>
                <w:sz w:val="16"/>
                <w:szCs w:val="16"/>
              </w:rPr>
              <w:t>Figuren und Konstruktionen von Winkelhalbierenden und Mittelsenkrechten erkennen, Volumen von Quadern berechnen sowie Würfel- und Quadernetze in der Vorstellung überprüfen.</w:t>
            </w:r>
          </w:p>
          <w:p w14:paraId="5D9B207E" w14:textId="77777777" w:rsidR="00B77088" w:rsidRPr="00867542" w:rsidRDefault="00B77088" w:rsidP="00867542">
            <w:pPr>
              <w:snapToGrid w:val="0"/>
              <w:spacing w:before="60" w:after="60"/>
              <w:jc w:val="center"/>
              <w:rPr>
                <w:rFonts w:ascii="Helvetica Neue" w:hAnsi="Helvetica Neue" w:cs="Arial"/>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233A62E2"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proofErr w:type="spellStart"/>
            <w:r w:rsidRPr="00867542">
              <w:rPr>
                <w:rFonts w:ascii="Helvetica Neue" w:hAnsi="Helvetica Neue"/>
                <w:color w:val="000000"/>
                <w:sz w:val="16"/>
                <w:szCs w:val="16"/>
              </w:rPr>
              <w:t>Flächeninhalte</w:t>
            </w:r>
            <w:proofErr w:type="spellEnd"/>
            <w:r w:rsidRPr="00867542">
              <w:rPr>
                <w:rFonts w:ascii="Helvetica Neue" w:hAnsi="Helvetica Neue"/>
                <w:color w:val="000000"/>
                <w:sz w:val="16"/>
                <w:szCs w:val="16"/>
              </w:rPr>
              <w:t xml:space="preserve"> von Drei- und </w:t>
            </w:r>
            <w:r w:rsidR="00FF7AD2">
              <w:rPr>
                <w:rFonts w:ascii="Helvetica Neue" w:hAnsi="Helvetica Neue"/>
                <w:color w:val="000000"/>
                <w:sz w:val="16"/>
                <w:szCs w:val="16"/>
              </w:rPr>
              <w:t xml:space="preserve">  </w:t>
            </w:r>
            <w:r w:rsidRPr="00867542">
              <w:rPr>
                <w:rFonts w:ascii="Helvetica Neue" w:hAnsi="Helvetica Neue"/>
                <w:color w:val="000000"/>
                <w:sz w:val="16"/>
                <w:szCs w:val="16"/>
              </w:rPr>
              <w:t xml:space="preserve">Vierecken sowie </w:t>
            </w:r>
            <w:proofErr w:type="spellStart"/>
            <w:r w:rsidRPr="00867542">
              <w:rPr>
                <w:rFonts w:ascii="Helvetica Neue" w:hAnsi="Helvetica Neue"/>
                <w:color w:val="000000"/>
                <w:sz w:val="16"/>
                <w:szCs w:val="16"/>
              </w:rPr>
              <w:t>Kantenlängen</w:t>
            </w:r>
            <w:proofErr w:type="spellEnd"/>
            <w:r w:rsidRPr="00867542">
              <w:rPr>
                <w:rFonts w:ascii="Helvetica Neue" w:hAnsi="Helvetica Neue"/>
                <w:color w:val="000000"/>
                <w:sz w:val="16"/>
                <w:szCs w:val="16"/>
              </w:rPr>
              <w:t xml:space="preserve">, </w:t>
            </w:r>
            <w:proofErr w:type="spellStart"/>
            <w:r w:rsidRPr="00867542">
              <w:rPr>
                <w:rFonts w:ascii="Helvetica Neue" w:hAnsi="Helvetica Neue"/>
                <w:color w:val="000000"/>
                <w:sz w:val="16"/>
                <w:szCs w:val="16"/>
              </w:rPr>
              <w:t>Seitenflächen</w:t>
            </w:r>
            <w:proofErr w:type="spellEnd"/>
            <w:r w:rsidRPr="00867542">
              <w:rPr>
                <w:rFonts w:ascii="Helvetica Neue" w:hAnsi="Helvetica Neue"/>
                <w:color w:val="000000"/>
                <w:sz w:val="16"/>
                <w:szCs w:val="16"/>
              </w:rPr>
              <w:t xml:space="preserve"> und Volumen von Quadern berechnen, </w:t>
            </w:r>
            <w:proofErr w:type="spellStart"/>
            <w:r w:rsidRPr="00867542">
              <w:rPr>
                <w:rFonts w:ascii="Helvetica Neue" w:hAnsi="Helvetica Neue"/>
                <w:color w:val="000000"/>
                <w:sz w:val="16"/>
                <w:szCs w:val="16"/>
              </w:rPr>
              <w:t>Körper</w:t>
            </w:r>
            <w:proofErr w:type="spellEnd"/>
            <w:r w:rsidRPr="00867542">
              <w:rPr>
                <w:rFonts w:ascii="Helvetica Neue" w:hAnsi="Helvetica Neue"/>
                <w:color w:val="000000"/>
                <w:sz w:val="16"/>
                <w:szCs w:val="16"/>
              </w:rPr>
              <w:t xml:space="preserve"> in der Vorstellung zerlegen und </w:t>
            </w:r>
            <w:proofErr w:type="spellStart"/>
            <w:r w:rsidRPr="00867542">
              <w:rPr>
                <w:rFonts w:ascii="Helvetica Neue" w:hAnsi="Helvetica Neue"/>
                <w:color w:val="000000"/>
                <w:sz w:val="16"/>
                <w:szCs w:val="16"/>
              </w:rPr>
              <w:t>zusammenfügen</w:t>
            </w:r>
            <w:proofErr w:type="spellEnd"/>
            <w:r w:rsidRPr="00867542">
              <w:rPr>
                <w:rFonts w:ascii="Helvetica Neue" w:hAnsi="Helvetica Neue"/>
                <w:color w:val="000000"/>
                <w:sz w:val="16"/>
                <w:szCs w:val="16"/>
              </w:rPr>
              <w:t xml:space="preserve"> sowie Figuren anhand von Koordinaten zeichnen und Koordinaten von Punkten </w:t>
            </w:r>
            <w:r w:rsidR="00FF7AD2">
              <w:rPr>
                <w:rFonts w:ascii="Helvetica Neue" w:hAnsi="Helvetica Neue"/>
                <w:color w:val="000000"/>
                <w:sz w:val="16"/>
                <w:szCs w:val="16"/>
              </w:rPr>
              <w:t xml:space="preserve">        </w:t>
            </w:r>
            <w:r w:rsidRPr="00867542">
              <w:rPr>
                <w:rFonts w:ascii="Helvetica Neue" w:hAnsi="Helvetica Neue"/>
                <w:color w:val="000000"/>
                <w:sz w:val="16"/>
                <w:szCs w:val="16"/>
              </w:rPr>
              <w:t>bestimmen.</w:t>
            </w:r>
          </w:p>
        </w:tc>
        <w:tc>
          <w:tcPr>
            <w:tcW w:w="2704" w:type="dxa"/>
            <w:tcBorders>
              <w:top w:val="single" w:sz="18" w:space="0" w:color="auto"/>
              <w:left w:val="single" w:sz="8" w:space="0" w:color="auto"/>
              <w:bottom w:val="single" w:sz="18" w:space="0" w:color="auto"/>
            </w:tcBorders>
            <w:shd w:val="clear" w:color="auto" w:fill="auto"/>
          </w:tcPr>
          <w:p w14:paraId="11F03B2A"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Vielecke und gerade Prismen zur Berechnung von </w:t>
            </w:r>
            <w:proofErr w:type="spellStart"/>
            <w:r w:rsidRPr="00867542">
              <w:rPr>
                <w:rFonts w:ascii="Helvetica Neue" w:hAnsi="Helvetica Neue"/>
                <w:color w:val="000000"/>
                <w:sz w:val="16"/>
                <w:szCs w:val="16"/>
              </w:rPr>
              <w:t>Flächeninhalten</w:t>
            </w:r>
            <w:proofErr w:type="spellEnd"/>
            <w:r w:rsidRPr="00867542">
              <w:rPr>
                <w:rFonts w:ascii="Helvetica Neue" w:hAnsi="Helvetica Neue"/>
                <w:color w:val="000000"/>
                <w:sz w:val="16"/>
                <w:szCs w:val="16"/>
              </w:rPr>
              <w:t xml:space="preserve"> und Volumen zerlegen, bei geometrischen Berechnungen Formeln verwenden sowie Längen und </w:t>
            </w:r>
            <w:proofErr w:type="spellStart"/>
            <w:r w:rsidRPr="00867542">
              <w:rPr>
                <w:rFonts w:ascii="Helvetica Neue" w:hAnsi="Helvetica Neue"/>
                <w:color w:val="000000"/>
                <w:sz w:val="16"/>
                <w:szCs w:val="16"/>
              </w:rPr>
              <w:t>Flächeninhalte</w:t>
            </w:r>
            <w:proofErr w:type="spellEnd"/>
            <w:r w:rsidRPr="00867542">
              <w:rPr>
                <w:rFonts w:ascii="Helvetica Neue" w:hAnsi="Helvetica Neue"/>
                <w:color w:val="000000"/>
                <w:sz w:val="16"/>
                <w:szCs w:val="16"/>
              </w:rPr>
              <w:t xml:space="preserve"> mithilfe des Satzes von Pythagoras </w:t>
            </w:r>
            <w:r w:rsidR="00E353FD">
              <w:rPr>
                <w:rFonts w:ascii="Helvetica Neue" w:hAnsi="Helvetica Neue"/>
                <w:color w:val="000000"/>
                <w:sz w:val="16"/>
                <w:szCs w:val="16"/>
              </w:rPr>
              <w:t xml:space="preserve">         </w:t>
            </w:r>
            <w:r w:rsidRPr="00867542">
              <w:rPr>
                <w:rFonts w:ascii="Helvetica Neue" w:hAnsi="Helvetica Neue"/>
                <w:color w:val="000000"/>
                <w:sz w:val="16"/>
                <w:szCs w:val="16"/>
              </w:rPr>
              <w:t>berechnen.</w:t>
            </w:r>
          </w:p>
          <w:p w14:paraId="481A838A" w14:textId="77777777" w:rsidR="00B77088" w:rsidRPr="00867542" w:rsidRDefault="00B77088" w:rsidP="00867542">
            <w:pPr>
              <w:snapToGrid w:val="0"/>
              <w:spacing w:before="60" w:after="60"/>
              <w:jc w:val="center"/>
              <w:rPr>
                <w:rFonts w:ascii="Helvetica Neue" w:hAnsi="Helvetica Neue" w:cs="Arial"/>
                <w:color w:val="000000"/>
                <w:sz w:val="16"/>
                <w:szCs w:val="16"/>
                <w:lang w:eastAsia="de-DE"/>
              </w:rPr>
            </w:pPr>
          </w:p>
        </w:tc>
      </w:tr>
      <w:tr w:rsidR="00654A3D" w:rsidRPr="00867542" w14:paraId="2080640F" w14:textId="77777777" w:rsidTr="00FF7AD2">
        <w:tc>
          <w:tcPr>
            <w:tcW w:w="2030" w:type="dxa"/>
            <w:gridSpan w:val="2"/>
            <w:tcBorders>
              <w:top w:val="single" w:sz="18" w:space="0" w:color="auto"/>
              <w:bottom w:val="single" w:sz="18" w:space="0" w:color="auto"/>
              <w:right w:val="single" w:sz="18" w:space="0" w:color="auto"/>
            </w:tcBorders>
            <w:shd w:val="clear" w:color="auto" w:fill="auto"/>
          </w:tcPr>
          <w:p w14:paraId="5AE6DFAA"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661F6B46" w14:textId="77777777" w:rsidR="00B77088" w:rsidRPr="00867542" w:rsidRDefault="00B77088"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5E63598F" w14:textId="77777777" w:rsidR="00B77088" w:rsidRPr="00867542" w:rsidRDefault="00B77088" w:rsidP="00867542">
            <w:pPr>
              <w:spacing w:before="60" w:after="60"/>
              <w:jc w:val="center"/>
              <w:rPr>
                <w:rFonts w:ascii="Helvetica Neue" w:hAnsi="Helvetica Neue"/>
                <w:b/>
                <w:bCs/>
                <w:color w:val="000000"/>
                <w:sz w:val="20"/>
                <w:szCs w:val="20"/>
                <w:lang w:eastAsia="de-DE"/>
              </w:rPr>
            </w:pPr>
          </w:p>
          <w:p w14:paraId="246FA9D4"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GRÖSSEN, FUNKTIONEN, DATEN</w:t>
            </w:r>
          </w:p>
          <w:p w14:paraId="6AD2EC8D"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lastRenderedPageBreak/>
              <w:t>&amp;</w:t>
            </w:r>
          </w:p>
          <w:p w14:paraId="38C9C274" w14:textId="77777777" w:rsidR="00B77088" w:rsidRPr="00867542" w:rsidRDefault="00B77088"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ZUFALL</w:t>
            </w:r>
          </w:p>
          <w:p w14:paraId="2F359EE7" w14:textId="77777777" w:rsidR="00B77088" w:rsidRPr="00867542" w:rsidRDefault="00B77088" w:rsidP="00867542">
            <w:pPr>
              <w:spacing w:before="60" w:after="60" w:line="360" w:lineRule="auto"/>
              <w:jc w:val="center"/>
              <w:rPr>
                <w:rFonts w:ascii="Helvetica Neue" w:hAnsi="Helvetica Neue"/>
                <w:b/>
                <w:color w:val="000000"/>
                <w:lang w:val="de-DE" w:eastAsia="de-DE"/>
              </w:rPr>
            </w:pPr>
          </w:p>
        </w:tc>
        <w:tc>
          <w:tcPr>
            <w:tcW w:w="2702" w:type="dxa"/>
            <w:tcBorders>
              <w:top w:val="single" w:sz="18" w:space="0" w:color="auto"/>
              <w:left w:val="single" w:sz="18" w:space="0" w:color="auto"/>
              <w:bottom w:val="single" w:sz="18" w:space="0" w:color="auto"/>
              <w:right w:val="single" w:sz="8" w:space="0" w:color="auto"/>
            </w:tcBorders>
            <w:shd w:val="clear" w:color="auto" w:fill="auto"/>
          </w:tcPr>
          <w:p w14:paraId="371DD7B0"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lastRenderedPageBreak/>
              <w:t xml:space="preserve">mit Grössen rechnen und sie in benachbarte </w:t>
            </w:r>
            <w:proofErr w:type="spellStart"/>
            <w:r w:rsidRPr="00867542">
              <w:rPr>
                <w:rFonts w:ascii="Helvetica Neue" w:hAnsi="Helvetica Neue"/>
                <w:color w:val="000000"/>
                <w:sz w:val="16"/>
                <w:szCs w:val="16"/>
              </w:rPr>
              <w:t>Masseinheiten</w:t>
            </w:r>
            <w:proofErr w:type="spellEnd"/>
            <w:r w:rsidRPr="00867542">
              <w:rPr>
                <w:rFonts w:ascii="Helvetica Neue" w:hAnsi="Helvetica Neue"/>
                <w:color w:val="000000"/>
                <w:sz w:val="16"/>
                <w:szCs w:val="16"/>
              </w:rPr>
              <w:t xml:space="preserve"> umwandeln, mit proportionalen Beziehungen rechnen, Ziffern systematisch kombinieren und variieren sowie Tabellen lesen, interpretieren und in Diagrammen darstellen.</w:t>
            </w:r>
          </w:p>
          <w:p w14:paraId="0EE857A1" w14:textId="77777777" w:rsidR="00B77088" w:rsidRPr="00867542" w:rsidRDefault="00B77088" w:rsidP="00867542">
            <w:pPr>
              <w:snapToGrid w:val="0"/>
              <w:spacing w:before="60" w:after="60"/>
              <w:jc w:val="center"/>
              <w:rPr>
                <w:rFonts w:ascii="Helvetica Neue" w:hAnsi="Helvetica Neue" w:cs="Arial"/>
                <w:b/>
                <w:i/>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0276630E"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rPr>
            </w:pPr>
            <w:r w:rsidRPr="00867542">
              <w:rPr>
                <w:rFonts w:ascii="Helvetica Neue" w:hAnsi="Helvetica Neue"/>
                <w:color w:val="000000"/>
                <w:sz w:val="16"/>
                <w:szCs w:val="16"/>
              </w:rPr>
              <w:t>Grössen vergleichen, runden, mit ihnen rechnen</w:t>
            </w:r>
            <w:r w:rsidR="00891019" w:rsidRPr="00867542">
              <w:rPr>
                <w:rFonts w:ascii="Helvetica Neue" w:hAnsi="Helvetica Neue"/>
                <w:color w:val="000000"/>
                <w:sz w:val="16"/>
                <w:szCs w:val="16"/>
              </w:rPr>
              <w:t xml:space="preserve"> und</w:t>
            </w:r>
            <w:r w:rsidRPr="00867542">
              <w:rPr>
                <w:rFonts w:ascii="Helvetica Neue" w:hAnsi="Helvetica Neue"/>
                <w:color w:val="000000"/>
                <w:sz w:val="16"/>
                <w:szCs w:val="16"/>
              </w:rPr>
              <w:t xml:space="preserve"> sie in </w:t>
            </w:r>
            <w:proofErr w:type="spellStart"/>
            <w:r w:rsidRPr="00867542">
              <w:rPr>
                <w:rFonts w:ascii="Helvetica Neue" w:hAnsi="Helvetica Neue"/>
                <w:color w:val="000000"/>
                <w:sz w:val="16"/>
                <w:szCs w:val="16"/>
              </w:rPr>
              <w:t>benach</w:t>
            </w:r>
            <w:proofErr w:type="spellEnd"/>
            <w:r w:rsidR="00891019" w:rsidRPr="00867542">
              <w:rPr>
                <w:rFonts w:ascii="Helvetica Neue" w:hAnsi="Helvetica Neue"/>
                <w:color w:val="000000"/>
                <w:sz w:val="16"/>
                <w:szCs w:val="16"/>
              </w:rPr>
              <w:t>-</w:t>
            </w:r>
            <w:r w:rsidRPr="00867542">
              <w:rPr>
                <w:rFonts w:ascii="Helvetica Neue" w:hAnsi="Helvetica Neue"/>
                <w:color w:val="000000"/>
                <w:sz w:val="16"/>
                <w:szCs w:val="16"/>
              </w:rPr>
              <w:t xml:space="preserve">barte </w:t>
            </w:r>
            <w:proofErr w:type="spellStart"/>
            <w:r w:rsidRPr="00867542">
              <w:rPr>
                <w:rFonts w:ascii="Helvetica Neue" w:hAnsi="Helvetica Neue"/>
                <w:color w:val="000000"/>
                <w:sz w:val="16"/>
                <w:szCs w:val="16"/>
              </w:rPr>
              <w:t>Masseinheiten</w:t>
            </w:r>
            <w:proofErr w:type="spellEnd"/>
            <w:r w:rsidRPr="00867542">
              <w:rPr>
                <w:rFonts w:ascii="Helvetica Neue" w:hAnsi="Helvetica Neue"/>
                <w:color w:val="000000"/>
                <w:sz w:val="16"/>
                <w:szCs w:val="16"/>
              </w:rPr>
              <w:t xml:space="preserve"> umwandeln, mit indirekt proportionalen Beziehungen rechnen, Prozentangaben als proportionale Zuordnungen verstehen und Prozentrechnungen </w:t>
            </w:r>
            <w:proofErr w:type="spellStart"/>
            <w:r w:rsidRPr="00867542">
              <w:rPr>
                <w:rFonts w:ascii="Helvetica Neue" w:hAnsi="Helvetica Neue"/>
                <w:color w:val="000000"/>
                <w:sz w:val="16"/>
                <w:szCs w:val="16"/>
              </w:rPr>
              <w:t>ausführen</w:t>
            </w:r>
            <w:proofErr w:type="spellEnd"/>
            <w:r w:rsidRPr="00867542">
              <w:rPr>
                <w:rFonts w:ascii="Helvetica Neue" w:hAnsi="Helvetica Neue"/>
                <w:color w:val="000000"/>
                <w:sz w:val="16"/>
                <w:szCs w:val="16"/>
              </w:rPr>
              <w:t xml:space="preserve">, anspruchsvollere Aufgaben zur Kombinatorik lösen, Daten </w:t>
            </w:r>
            <w:r w:rsidRPr="00867542">
              <w:rPr>
                <w:rFonts w:ascii="Helvetica Neue" w:hAnsi="Helvetica Neue"/>
                <w:color w:val="000000"/>
                <w:sz w:val="16"/>
                <w:szCs w:val="16"/>
              </w:rPr>
              <w:lastRenderedPageBreak/>
              <w:t>aus Tabellen und Diagrammen ablesen</w:t>
            </w:r>
            <w:r w:rsidR="00E353FD">
              <w:rPr>
                <w:rFonts w:ascii="Helvetica Neue" w:hAnsi="Helvetica Neue"/>
                <w:color w:val="000000"/>
                <w:sz w:val="16"/>
                <w:szCs w:val="16"/>
              </w:rPr>
              <w:t xml:space="preserve"> sowie</w:t>
            </w:r>
            <w:r w:rsidR="00891019" w:rsidRPr="00867542">
              <w:rPr>
                <w:rFonts w:ascii="Helvetica Neue" w:hAnsi="Helvetica Neue"/>
                <w:color w:val="000000"/>
                <w:sz w:val="16"/>
                <w:szCs w:val="16"/>
              </w:rPr>
              <w:t xml:space="preserve"> den </w:t>
            </w:r>
            <w:r w:rsidRPr="00867542">
              <w:rPr>
                <w:rFonts w:ascii="Helvetica Neue" w:hAnsi="Helvetica Neue"/>
                <w:color w:val="000000"/>
                <w:sz w:val="16"/>
                <w:szCs w:val="16"/>
              </w:rPr>
              <w:t>Mittelwert berechnen.</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2C2BFF8"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proofErr w:type="spellStart"/>
            <w:r w:rsidRPr="00867542">
              <w:rPr>
                <w:rFonts w:ascii="Helvetica Neue" w:hAnsi="Helvetica Neue"/>
                <w:color w:val="000000"/>
                <w:sz w:val="16"/>
                <w:szCs w:val="16"/>
              </w:rPr>
              <w:lastRenderedPageBreak/>
              <w:t>Flächeninhalte</w:t>
            </w:r>
            <w:proofErr w:type="spellEnd"/>
            <w:r w:rsidRPr="00867542">
              <w:rPr>
                <w:rFonts w:ascii="Helvetica Neue" w:hAnsi="Helvetica Neue"/>
                <w:color w:val="000000"/>
                <w:sz w:val="16"/>
                <w:szCs w:val="16"/>
              </w:rPr>
              <w:t xml:space="preserve"> und Volumen in benachbarte </w:t>
            </w:r>
            <w:proofErr w:type="spellStart"/>
            <w:r w:rsidRPr="00867542">
              <w:rPr>
                <w:rFonts w:ascii="Helvetica Neue" w:hAnsi="Helvetica Neue"/>
                <w:color w:val="000000"/>
                <w:sz w:val="16"/>
                <w:szCs w:val="16"/>
              </w:rPr>
              <w:t>Masseinheiten</w:t>
            </w:r>
            <w:proofErr w:type="spellEnd"/>
            <w:r w:rsidRPr="00867542">
              <w:rPr>
                <w:rFonts w:ascii="Helvetica Neue" w:hAnsi="Helvetica Neue"/>
                <w:color w:val="000000"/>
                <w:sz w:val="16"/>
                <w:szCs w:val="16"/>
              </w:rPr>
              <w:t xml:space="preserve"> umwandeln, absolute und relative Grössen vergleichen und zu einer Funktionsgleichung Wertepaare bestimmen, einfache Sachaufgaben mit Prozentangaben lösen und Alltagssituationen in mathematische Sprache </w:t>
            </w:r>
            <w:proofErr w:type="spellStart"/>
            <w:r w:rsidRPr="00867542">
              <w:rPr>
                <w:rFonts w:ascii="Helvetica Neue" w:hAnsi="Helvetica Neue"/>
                <w:color w:val="000000"/>
                <w:sz w:val="16"/>
                <w:szCs w:val="16"/>
              </w:rPr>
              <w:lastRenderedPageBreak/>
              <w:t>übersetzen</w:t>
            </w:r>
            <w:proofErr w:type="spellEnd"/>
            <w:r w:rsidRPr="00867542">
              <w:rPr>
                <w:rFonts w:ascii="Helvetica Neue" w:hAnsi="Helvetica Neue"/>
                <w:color w:val="000000"/>
                <w:sz w:val="16"/>
                <w:szCs w:val="16"/>
              </w:rPr>
              <w:t xml:space="preserve"> sowie Aussagen zu funktionalen </w:t>
            </w:r>
            <w:proofErr w:type="spellStart"/>
            <w:r w:rsidRPr="00867542">
              <w:rPr>
                <w:rFonts w:ascii="Helvetica Neue" w:hAnsi="Helvetica Neue"/>
                <w:color w:val="000000"/>
                <w:sz w:val="16"/>
                <w:szCs w:val="16"/>
              </w:rPr>
              <w:t>Zusammenhängen</w:t>
            </w:r>
            <w:proofErr w:type="spellEnd"/>
            <w:r w:rsidRPr="00867542">
              <w:rPr>
                <w:rFonts w:ascii="Helvetica Neue" w:hAnsi="Helvetica Neue"/>
                <w:color w:val="000000"/>
                <w:sz w:val="16"/>
                <w:szCs w:val="16"/>
              </w:rPr>
              <w:t xml:space="preserve"> überprüfen.</w:t>
            </w:r>
          </w:p>
          <w:p w14:paraId="544B4332" w14:textId="77777777" w:rsidR="00B77088" w:rsidRPr="00867542" w:rsidRDefault="00B77088" w:rsidP="00867542">
            <w:pPr>
              <w:snapToGrid w:val="0"/>
              <w:spacing w:before="60" w:after="60"/>
              <w:jc w:val="center"/>
              <w:rPr>
                <w:rFonts w:ascii="Helvetica Neue" w:hAnsi="Helvetica Neue" w:cs="Arial"/>
                <w:b/>
                <w:i/>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665DA52F"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lastRenderedPageBreak/>
              <w:t xml:space="preserve">mit dem System der dezimalen </w:t>
            </w:r>
            <w:proofErr w:type="spellStart"/>
            <w:r w:rsidRPr="00867542">
              <w:rPr>
                <w:rFonts w:ascii="Helvetica Neue" w:hAnsi="Helvetica Neue"/>
                <w:color w:val="000000"/>
                <w:sz w:val="16"/>
                <w:szCs w:val="16"/>
              </w:rPr>
              <w:t>Masseinheiten</w:t>
            </w:r>
            <w:proofErr w:type="spellEnd"/>
            <w:r w:rsidRPr="00867542">
              <w:rPr>
                <w:rFonts w:ascii="Helvetica Neue" w:hAnsi="Helvetica Neue"/>
                <w:color w:val="000000"/>
                <w:sz w:val="16"/>
                <w:szCs w:val="16"/>
              </w:rPr>
              <w:t xml:space="preserve"> umgehen, die </w:t>
            </w:r>
            <w:proofErr w:type="spellStart"/>
            <w:r w:rsidRPr="00867542">
              <w:rPr>
                <w:rFonts w:ascii="Helvetica Neue" w:hAnsi="Helvetica Neue"/>
                <w:color w:val="000000"/>
                <w:sz w:val="16"/>
                <w:szCs w:val="16"/>
              </w:rPr>
              <w:t>Flächenmasse</w:t>
            </w:r>
            <w:proofErr w:type="spellEnd"/>
            <w:r w:rsidRPr="00867542">
              <w:rPr>
                <w:rFonts w:ascii="Helvetica Neue" w:hAnsi="Helvetica Neue"/>
                <w:color w:val="000000"/>
                <w:sz w:val="16"/>
                <w:szCs w:val="16"/>
              </w:rPr>
              <w:t xml:space="preserve"> erkennen und ver</w:t>
            </w:r>
            <w:r w:rsidR="00E353FD">
              <w:rPr>
                <w:rFonts w:ascii="Helvetica Neue" w:hAnsi="Helvetica Neue"/>
                <w:color w:val="000000"/>
                <w:sz w:val="16"/>
                <w:szCs w:val="16"/>
              </w:rPr>
              <w:t>-</w:t>
            </w:r>
            <w:r w:rsidRPr="00867542">
              <w:rPr>
                <w:rFonts w:ascii="Helvetica Neue" w:hAnsi="Helvetica Neue"/>
                <w:color w:val="000000"/>
                <w:sz w:val="16"/>
                <w:szCs w:val="16"/>
              </w:rPr>
              <w:t xml:space="preserve">wenden, funktionale </w:t>
            </w:r>
            <w:proofErr w:type="spellStart"/>
            <w:r w:rsidRPr="00867542">
              <w:rPr>
                <w:rFonts w:ascii="Helvetica Neue" w:hAnsi="Helvetica Neue"/>
                <w:color w:val="000000"/>
                <w:sz w:val="16"/>
                <w:szCs w:val="16"/>
              </w:rPr>
              <w:t>Zusammenhänge</w:t>
            </w:r>
            <w:proofErr w:type="spellEnd"/>
            <w:r w:rsidRPr="00867542">
              <w:rPr>
                <w:rFonts w:ascii="Helvetica Neue" w:hAnsi="Helvetica Neue"/>
                <w:color w:val="000000"/>
                <w:sz w:val="16"/>
                <w:szCs w:val="16"/>
              </w:rPr>
              <w:t xml:space="preserve"> formulieren und </w:t>
            </w:r>
            <w:proofErr w:type="spellStart"/>
            <w:r w:rsidRPr="00867542">
              <w:rPr>
                <w:rFonts w:ascii="Helvetica Neue" w:hAnsi="Helvetica Neue"/>
                <w:color w:val="000000"/>
                <w:sz w:val="16"/>
                <w:szCs w:val="16"/>
              </w:rPr>
              <w:t>begründen</w:t>
            </w:r>
            <w:proofErr w:type="spellEnd"/>
            <w:r w:rsidRPr="00867542">
              <w:rPr>
                <w:rFonts w:ascii="Helvetica Neue" w:hAnsi="Helvetica Neue"/>
                <w:color w:val="000000"/>
                <w:sz w:val="16"/>
                <w:szCs w:val="16"/>
              </w:rPr>
              <w:t xml:space="preserve"> sowie den Funktionswert zu einer gegebenen Zahl bestimmen.</w:t>
            </w:r>
          </w:p>
          <w:p w14:paraId="3196FBFA" w14:textId="77777777" w:rsidR="00B77088" w:rsidRPr="00867542" w:rsidRDefault="00B77088" w:rsidP="00867542">
            <w:pPr>
              <w:snapToGrid w:val="0"/>
              <w:spacing w:before="60" w:after="60"/>
              <w:jc w:val="center"/>
              <w:rPr>
                <w:rFonts w:ascii="Helvetica Neue" w:hAnsi="Helvetica Neue" w:cs="Arial"/>
                <w:b/>
                <w:i/>
                <w:color w:val="000000"/>
                <w:sz w:val="16"/>
                <w:szCs w:val="16"/>
                <w:lang w:eastAsia="de-DE"/>
              </w:rPr>
            </w:pPr>
          </w:p>
        </w:tc>
        <w:tc>
          <w:tcPr>
            <w:tcW w:w="2704" w:type="dxa"/>
            <w:tcBorders>
              <w:top w:val="single" w:sz="18" w:space="0" w:color="auto"/>
              <w:left w:val="single" w:sz="8" w:space="0" w:color="auto"/>
              <w:bottom w:val="single" w:sz="18" w:space="0" w:color="auto"/>
            </w:tcBorders>
            <w:shd w:val="clear" w:color="auto" w:fill="auto"/>
          </w:tcPr>
          <w:p w14:paraId="084D81FC" w14:textId="77777777" w:rsidR="00B77088" w:rsidRPr="00867542" w:rsidRDefault="00B77088" w:rsidP="00867542">
            <w:pPr>
              <w:pStyle w:val="StandardWeb"/>
              <w:snapToGrid w:val="0"/>
              <w:spacing w:before="60" w:beforeAutospacing="0" w:after="60" w:afterAutospacing="0"/>
              <w:jc w:val="center"/>
              <w:rPr>
                <w:rFonts w:ascii="Helvetica Neue" w:hAnsi="Helvetica Neue"/>
                <w:color w:val="000000"/>
                <w:sz w:val="16"/>
                <w:szCs w:val="16"/>
                <w:lang w:val="de-CH"/>
              </w:rPr>
            </w:pPr>
            <w:r w:rsidRPr="00867542">
              <w:rPr>
                <w:rFonts w:ascii="Helvetica Neue" w:hAnsi="Helvetica Neue"/>
                <w:color w:val="000000"/>
                <w:sz w:val="16"/>
                <w:szCs w:val="16"/>
              </w:rPr>
              <w:t xml:space="preserve">Berechnungen mit zusammengesetzten </w:t>
            </w:r>
            <w:proofErr w:type="spellStart"/>
            <w:r w:rsidRPr="00867542">
              <w:rPr>
                <w:rFonts w:ascii="Helvetica Neue" w:hAnsi="Helvetica Neue"/>
                <w:color w:val="000000"/>
                <w:sz w:val="16"/>
                <w:szCs w:val="16"/>
              </w:rPr>
              <w:t>Masszahlen</w:t>
            </w:r>
            <w:proofErr w:type="spellEnd"/>
            <w:r w:rsidRPr="00867542">
              <w:rPr>
                <w:rFonts w:ascii="Helvetica Neue" w:hAnsi="Helvetica Neue"/>
                <w:color w:val="000000"/>
                <w:sz w:val="16"/>
                <w:szCs w:val="16"/>
              </w:rPr>
              <w:t xml:space="preserve"> </w:t>
            </w:r>
            <w:proofErr w:type="spellStart"/>
            <w:r w:rsidRPr="00867542">
              <w:rPr>
                <w:rFonts w:ascii="Helvetica Neue" w:hAnsi="Helvetica Neue"/>
                <w:color w:val="000000"/>
                <w:sz w:val="16"/>
                <w:szCs w:val="16"/>
              </w:rPr>
              <w:t>durchführen</w:t>
            </w:r>
            <w:proofErr w:type="spellEnd"/>
            <w:r w:rsidRPr="00867542">
              <w:rPr>
                <w:rFonts w:ascii="Helvetica Neue" w:hAnsi="Helvetica Neue"/>
                <w:color w:val="000000"/>
                <w:sz w:val="16"/>
                <w:szCs w:val="16"/>
              </w:rPr>
              <w:t xml:space="preserve"> und </w:t>
            </w:r>
            <w:proofErr w:type="spellStart"/>
            <w:r w:rsidRPr="00867542">
              <w:rPr>
                <w:rFonts w:ascii="Helvetica Neue" w:hAnsi="Helvetica Neue"/>
                <w:color w:val="000000"/>
                <w:sz w:val="16"/>
                <w:szCs w:val="16"/>
              </w:rPr>
              <w:t>Grössenangaben</w:t>
            </w:r>
            <w:proofErr w:type="spellEnd"/>
            <w:r w:rsidRPr="00867542">
              <w:rPr>
                <w:rFonts w:ascii="Helvetica Neue" w:hAnsi="Helvetica Neue"/>
                <w:color w:val="000000"/>
                <w:sz w:val="16"/>
                <w:szCs w:val="16"/>
              </w:rPr>
              <w:t xml:space="preserve"> von einer Einheit in eine andere umrechnen, insbesondere auch bei Geschwindigkeiten, </w:t>
            </w:r>
            <w:proofErr w:type="spellStart"/>
            <w:r w:rsidRPr="00867542">
              <w:rPr>
                <w:rFonts w:ascii="Helvetica Neue" w:hAnsi="Helvetica Neue"/>
                <w:color w:val="000000"/>
                <w:sz w:val="16"/>
                <w:szCs w:val="16"/>
              </w:rPr>
              <w:t>Raummasseinheiten</w:t>
            </w:r>
            <w:proofErr w:type="spellEnd"/>
            <w:r w:rsidRPr="00867542">
              <w:rPr>
                <w:rFonts w:ascii="Helvetica Neue" w:hAnsi="Helvetica Neue"/>
                <w:color w:val="000000"/>
                <w:sz w:val="16"/>
                <w:szCs w:val="16"/>
              </w:rPr>
              <w:t xml:space="preserve"> erkennen und verwenden, mit funktionalen </w:t>
            </w:r>
            <w:proofErr w:type="spellStart"/>
            <w:r w:rsidRPr="00867542">
              <w:rPr>
                <w:rFonts w:ascii="Helvetica Neue" w:hAnsi="Helvetica Neue"/>
                <w:color w:val="000000"/>
                <w:sz w:val="16"/>
                <w:szCs w:val="16"/>
              </w:rPr>
              <w:t>Zusammenhängen</w:t>
            </w:r>
            <w:proofErr w:type="spellEnd"/>
            <w:r w:rsidRPr="00867542">
              <w:rPr>
                <w:rFonts w:ascii="Helvetica Neue" w:hAnsi="Helvetica Neue"/>
                <w:color w:val="000000"/>
                <w:sz w:val="16"/>
                <w:szCs w:val="16"/>
              </w:rPr>
              <w:t xml:space="preserve"> arbeiten und </w:t>
            </w:r>
            <w:r w:rsidRPr="00867542">
              <w:rPr>
                <w:rFonts w:ascii="Helvetica Neue" w:hAnsi="Helvetica Neue"/>
                <w:color w:val="000000"/>
                <w:sz w:val="16"/>
                <w:szCs w:val="16"/>
              </w:rPr>
              <w:lastRenderedPageBreak/>
              <w:t>Wertepaare sowie Funktionsgraphen im Koordinatensystem darstellen.</w:t>
            </w:r>
          </w:p>
        </w:tc>
      </w:tr>
      <w:tr w:rsidR="00654A3D" w:rsidRPr="00867542" w14:paraId="15F57831" w14:textId="77777777" w:rsidTr="00FF7AD2">
        <w:tc>
          <w:tcPr>
            <w:tcW w:w="15548" w:type="dxa"/>
            <w:gridSpan w:val="7"/>
            <w:tcBorders>
              <w:top w:val="single" w:sz="18" w:space="0" w:color="auto"/>
              <w:bottom w:val="single" w:sz="18" w:space="0" w:color="auto"/>
            </w:tcBorders>
            <w:shd w:val="clear" w:color="auto" w:fill="auto"/>
          </w:tcPr>
          <w:p w14:paraId="788B602C" w14:textId="77777777" w:rsidR="00891019" w:rsidRPr="00867542" w:rsidRDefault="00891019" w:rsidP="00867542">
            <w:pPr>
              <w:tabs>
                <w:tab w:val="decimal" w:pos="7371"/>
                <w:tab w:val="right" w:pos="14601"/>
              </w:tabs>
              <w:spacing w:before="120" w:after="120"/>
              <w:rPr>
                <w:rFonts w:ascii="Helvetica Neue" w:hAnsi="Helvetica Neue"/>
                <w:b/>
                <w:color w:val="000000"/>
                <w:sz w:val="28"/>
                <w:szCs w:val="28"/>
                <w:lang w:eastAsia="de-DE"/>
              </w:rPr>
            </w:pPr>
            <w:r w:rsidRPr="00867542">
              <w:rPr>
                <w:rFonts w:ascii="Helvetica Neue" w:hAnsi="Helvetica Neue"/>
                <w:b/>
                <w:color w:val="000000"/>
                <w:sz w:val="28"/>
                <w:szCs w:val="28"/>
                <w:lang w:eastAsia="de-DE"/>
              </w:rPr>
              <w:lastRenderedPageBreak/>
              <w:t>Lernlandkarte Mathematik: Legende zu den Kompetenzstufen in „Check dein Wissen“ und „</w:t>
            </w:r>
            <w:proofErr w:type="spellStart"/>
            <w:r w:rsidRPr="00867542">
              <w:rPr>
                <w:rFonts w:ascii="Helvetica Neue" w:hAnsi="Helvetica Neue"/>
                <w:b/>
                <w:color w:val="000000"/>
                <w:sz w:val="28"/>
                <w:szCs w:val="28"/>
                <w:lang w:eastAsia="de-DE"/>
              </w:rPr>
              <w:t>Mindsteps</w:t>
            </w:r>
            <w:proofErr w:type="spellEnd"/>
            <w:r w:rsidRPr="00867542">
              <w:rPr>
                <w:rFonts w:ascii="Helvetica Neue" w:hAnsi="Helvetica Neue"/>
                <w:b/>
                <w:color w:val="000000"/>
                <w:sz w:val="28"/>
                <w:szCs w:val="28"/>
                <w:lang w:eastAsia="de-DE"/>
              </w:rPr>
              <w:t>“</w:t>
            </w:r>
          </w:p>
        </w:tc>
      </w:tr>
      <w:tr w:rsidR="00654A3D" w:rsidRPr="00867542" w14:paraId="3A8421B2" w14:textId="77777777" w:rsidTr="00FF7AD2">
        <w:tc>
          <w:tcPr>
            <w:tcW w:w="2024" w:type="dxa"/>
            <w:tcBorders>
              <w:top w:val="single" w:sz="18" w:space="0" w:color="auto"/>
              <w:bottom w:val="single" w:sz="18" w:space="0" w:color="auto"/>
              <w:right w:val="single" w:sz="18" w:space="0" w:color="auto"/>
            </w:tcBorders>
            <w:shd w:val="clear" w:color="auto" w:fill="auto"/>
          </w:tcPr>
          <w:p w14:paraId="05109B30" w14:textId="77777777" w:rsidR="00891019" w:rsidRPr="00867542" w:rsidRDefault="00891019" w:rsidP="00867542">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Kompetenzstufe</w:t>
            </w:r>
          </w:p>
          <w:p w14:paraId="691E3A6E" w14:textId="77777777" w:rsidR="00891019" w:rsidRPr="00867542" w:rsidRDefault="00891019" w:rsidP="00867542">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Punktzahl</w:t>
            </w:r>
          </w:p>
        </w:tc>
        <w:tc>
          <w:tcPr>
            <w:tcW w:w="2708" w:type="dxa"/>
            <w:gridSpan w:val="2"/>
            <w:tcBorders>
              <w:top w:val="single" w:sz="18" w:space="0" w:color="auto"/>
              <w:left w:val="single" w:sz="18" w:space="0" w:color="auto"/>
              <w:bottom w:val="single" w:sz="18" w:space="0" w:color="auto"/>
              <w:right w:val="single" w:sz="8" w:space="0" w:color="auto"/>
            </w:tcBorders>
            <w:shd w:val="clear" w:color="auto" w:fill="auto"/>
          </w:tcPr>
          <w:p w14:paraId="47B47E6E"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   </w:t>
            </w:r>
            <w:r w:rsidRPr="00867542">
              <w:rPr>
                <w:rFonts w:ascii="Helvetica Neue" w:hAnsi="Helvetica Neue"/>
                <w:color w:val="000000"/>
                <w:sz w:val="22"/>
                <w:szCs w:val="22"/>
                <w:lang w:eastAsia="de-DE"/>
              </w:rPr>
              <w:t xml:space="preserve"> </w:t>
            </w:r>
          </w:p>
          <w:p w14:paraId="72630E16" w14:textId="77777777" w:rsidR="00891019" w:rsidRPr="00867542" w:rsidRDefault="00891019" w:rsidP="00867542">
            <w:pPr>
              <w:spacing w:before="120" w:after="120"/>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 xml:space="preserve"> 101-200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D2050CF"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II   </w:t>
            </w:r>
            <w:r w:rsidRPr="00867542">
              <w:rPr>
                <w:rFonts w:ascii="Helvetica Neue" w:hAnsi="Helvetica Neue"/>
                <w:color w:val="000000"/>
                <w:sz w:val="22"/>
                <w:szCs w:val="22"/>
                <w:lang w:eastAsia="de-DE"/>
              </w:rPr>
              <w:t xml:space="preserve"> </w:t>
            </w:r>
          </w:p>
          <w:p w14:paraId="3BC907EA" w14:textId="77777777" w:rsidR="00891019" w:rsidRPr="00867542" w:rsidRDefault="00891019" w:rsidP="00867542">
            <w:pPr>
              <w:spacing w:before="120" w:after="120"/>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201-300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2A41795F"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III   </w:t>
            </w:r>
            <w:r w:rsidRPr="00867542">
              <w:rPr>
                <w:rFonts w:ascii="Helvetica Neue" w:hAnsi="Helvetica Neue"/>
                <w:color w:val="000000"/>
                <w:sz w:val="22"/>
                <w:szCs w:val="22"/>
                <w:lang w:eastAsia="de-DE"/>
              </w:rPr>
              <w:t xml:space="preserve"> </w:t>
            </w:r>
          </w:p>
          <w:p w14:paraId="2CD9F16D" w14:textId="77777777" w:rsidR="00891019" w:rsidRPr="00867542" w:rsidRDefault="00891019"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301-400</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400FBA1D"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IV   </w:t>
            </w:r>
            <w:r w:rsidRPr="00867542">
              <w:rPr>
                <w:rFonts w:ascii="Helvetica Neue" w:hAnsi="Helvetica Neue"/>
                <w:color w:val="000000"/>
                <w:sz w:val="22"/>
                <w:szCs w:val="22"/>
                <w:lang w:eastAsia="de-DE"/>
              </w:rPr>
              <w:t xml:space="preserve"> </w:t>
            </w:r>
          </w:p>
          <w:p w14:paraId="3663CA5F" w14:textId="77777777" w:rsidR="00891019" w:rsidRPr="00867542" w:rsidRDefault="00891019"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401-500</w:t>
            </w:r>
          </w:p>
        </w:tc>
        <w:tc>
          <w:tcPr>
            <w:tcW w:w="2704" w:type="dxa"/>
            <w:tcBorders>
              <w:top w:val="single" w:sz="18" w:space="0" w:color="auto"/>
              <w:left w:val="single" w:sz="8" w:space="0" w:color="auto"/>
              <w:bottom w:val="single" w:sz="18" w:space="0" w:color="auto"/>
            </w:tcBorders>
            <w:shd w:val="clear" w:color="auto" w:fill="auto"/>
          </w:tcPr>
          <w:p w14:paraId="2D575E34"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V  </w:t>
            </w:r>
            <w:r w:rsidRPr="00867542">
              <w:rPr>
                <w:rFonts w:ascii="Helvetica Neue" w:hAnsi="Helvetica Neue"/>
                <w:color w:val="000000"/>
                <w:sz w:val="22"/>
                <w:szCs w:val="22"/>
                <w:lang w:eastAsia="de-DE"/>
              </w:rPr>
              <w:t xml:space="preserve"> </w:t>
            </w:r>
          </w:p>
          <w:p w14:paraId="0BC5B381" w14:textId="77777777" w:rsidR="00891019" w:rsidRPr="00867542" w:rsidRDefault="00891019"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501-600</w:t>
            </w:r>
          </w:p>
        </w:tc>
      </w:tr>
      <w:tr w:rsidR="00654A3D" w:rsidRPr="00867542" w14:paraId="0E64AD7C" w14:textId="77777777" w:rsidTr="00FF7AD2">
        <w:trPr>
          <w:trHeight w:val="2638"/>
        </w:trPr>
        <w:tc>
          <w:tcPr>
            <w:tcW w:w="2024" w:type="dxa"/>
            <w:tcBorders>
              <w:top w:val="single" w:sz="18" w:space="0" w:color="auto"/>
              <w:bottom w:val="single" w:sz="18" w:space="0" w:color="auto"/>
              <w:right w:val="single" w:sz="18" w:space="0" w:color="auto"/>
            </w:tcBorders>
            <w:shd w:val="clear" w:color="auto" w:fill="auto"/>
          </w:tcPr>
          <w:p w14:paraId="7A0D8E97"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75242A64"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077B4221" w14:textId="77777777" w:rsidR="00891019" w:rsidRPr="00867542" w:rsidRDefault="00891019" w:rsidP="00867542">
            <w:pPr>
              <w:spacing w:before="60" w:after="60"/>
              <w:jc w:val="center"/>
              <w:rPr>
                <w:rFonts w:ascii="Helvetica Neue" w:hAnsi="Helvetica Neue"/>
                <w:b/>
                <w:bCs/>
                <w:color w:val="000000"/>
                <w:sz w:val="20"/>
                <w:szCs w:val="20"/>
                <w:lang w:eastAsia="de-DE"/>
              </w:rPr>
            </w:pPr>
          </w:p>
          <w:p w14:paraId="1EA4B2F3"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ZAHL</w:t>
            </w:r>
          </w:p>
          <w:p w14:paraId="2F71C847"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3B1D27E1"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VARIABLE</w:t>
            </w:r>
          </w:p>
        </w:tc>
        <w:tc>
          <w:tcPr>
            <w:tcW w:w="2708" w:type="dxa"/>
            <w:gridSpan w:val="2"/>
            <w:tcBorders>
              <w:top w:val="single" w:sz="18" w:space="0" w:color="auto"/>
              <w:left w:val="single" w:sz="18" w:space="0" w:color="auto"/>
              <w:bottom w:val="single" w:sz="18" w:space="0" w:color="auto"/>
              <w:right w:val="single" w:sz="8" w:space="0" w:color="auto"/>
            </w:tcBorders>
            <w:shd w:val="clear" w:color="auto" w:fill="auto"/>
          </w:tcPr>
          <w:p w14:paraId="688FC5A4"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rPr>
            </w:pPr>
            <w:r w:rsidRPr="00867542">
              <w:rPr>
                <w:rFonts w:ascii="Helvetica Neue" w:hAnsi="Helvetica Neue" w:cs="Arial"/>
                <w:sz w:val="16"/>
                <w:szCs w:val="16"/>
              </w:rPr>
              <w:t>bis 100 von beliebigen Zahlen aus vorwärts und rückwärts zählen, von beliebigen 10er-Zahlen aus in 2er-, 5er- und 10er-Schritten  vorwärts und rückwärts zählen,  bis 100 verdoppeln, halbieren, addieren und subtrahieren (mit einstelligen Zahlen), die Addition als Umkehroperation der Subtraktion nutzen, einfache, systematisch aufgebaute Aufgabenfolgen mit Additionen und Subtraktionen weiterführen (z.B. 41 + 1, 41 + 3, 41 + 5), die Produkte des kleinen Einmaleins erkennen.</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6E9E1BC9"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bis 100 verdoppeln, halbieren, addieren und subtrahieren (mit einfachen zweistelligen Zahlen),   beim Addieren und Subtrahieren Rechenwege notieren und Ergebnisse überprüfen, die Division als Umkehroperation der Multiplikation und den Zusammenhang zur Addition (z.B. 28 : 7 = 4 </w:t>
            </w:r>
            <w:r w:rsidRPr="00867542">
              <w:rPr>
                <w:sz w:val="16"/>
                <w:szCs w:val="16"/>
              </w:rPr>
              <w:t>→</w:t>
            </w:r>
            <w:r w:rsidRPr="00867542">
              <w:rPr>
                <w:rFonts w:ascii="Helvetica Neue" w:hAnsi="Helvetica Neue" w:cs="Arial"/>
                <w:sz w:val="16"/>
                <w:szCs w:val="16"/>
              </w:rPr>
              <w:t xml:space="preserve"> 28 = 4 · 7 </w:t>
            </w:r>
            <w:r w:rsidRPr="00867542">
              <w:rPr>
                <w:sz w:val="16"/>
                <w:szCs w:val="16"/>
              </w:rPr>
              <w:t>→</w:t>
            </w:r>
            <w:r w:rsidRPr="00867542">
              <w:rPr>
                <w:rFonts w:ascii="Helvetica Neue" w:hAnsi="Helvetica Neue" w:cs="Arial"/>
                <w:sz w:val="16"/>
                <w:szCs w:val="16"/>
              </w:rPr>
              <w:t xml:space="preserve"> 28 = 7+7+7+7) verstehen, systematisch aufgebaute Aufgabenfolgen mit Additionen und Subtraktionen weiterführen (z.B. 59+1, 61+3, 63+5), die Begriffe mal, </w:t>
            </w:r>
            <w:proofErr w:type="spellStart"/>
            <w:r w:rsidRPr="00867542">
              <w:rPr>
                <w:rFonts w:ascii="Helvetica Neue" w:hAnsi="Helvetica Neue" w:cs="Arial"/>
                <w:sz w:val="16"/>
                <w:szCs w:val="16"/>
              </w:rPr>
              <w:t>grösser</w:t>
            </w:r>
            <w:proofErr w:type="spellEnd"/>
            <w:r w:rsidRPr="00867542">
              <w:rPr>
                <w:rFonts w:ascii="Helvetica Neue" w:hAnsi="Helvetica Neue" w:cs="Arial"/>
                <w:sz w:val="16"/>
                <w:szCs w:val="16"/>
              </w:rPr>
              <w:t xml:space="preserve"> als, kleiner als, gerade, ungerade, halbieren, verdoppeln sowie die Symbole ·, &lt;, &gt; verstehen und verwenden.</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429CEDD9"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Zahlen bis 1‘000 ordnen, von beliebigen Zahlen bis 1‘000 in 1er-, 2er-, 5er- und 10er-Schritten vorwärts und rückwärts zählen, bis 1‘000 verdoppeln, halbieren, addieren und subtrahieren mit Summand oder Subtrahend mit bis zu zwei Wertziffern, mich im Hunderterraum flexibel orientieren (z.B. Zahlen auf Zahlenstrahlen mit beliebigen Anfangs- und Endzahlen sowie unterschiedlichen Unterteilungen bestimmen), </w:t>
            </w:r>
            <w:proofErr w:type="spellStart"/>
            <w:r w:rsidRPr="00867542">
              <w:rPr>
                <w:rFonts w:ascii="Helvetica Neue" w:hAnsi="Helvetica Neue" w:cs="Arial"/>
                <w:sz w:val="16"/>
                <w:szCs w:val="16"/>
              </w:rPr>
              <w:t>Lösungen</w:t>
            </w:r>
            <w:proofErr w:type="spellEnd"/>
            <w:r w:rsidRPr="00867542">
              <w:rPr>
                <w:rFonts w:ascii="Helvetica Neue" w:hAnsi="Helvetica Neue" w:cs="Arial"/>
                <w:sz w:val="16"/>
                <w:szCs w:val="16"/>
              </w:rPr>
              <w:t xml:space="preserve"> </w:t>
            </w:r>
            <w:proofErr w:type="spellStart"/>
            <w:r w:rsidRPr="00867542">
              <w:rPr>
                <w:rFonts w:ascii="Helvetica Neue" w:hAnsi="Helvetica Neue" w:cs="Arial"/>
                <w:sz w:val="16"/>
                <w:szCs w:val="16"/>
              </w:rPr>
              <w:t>für</w:t>
            </w:r>
            <w:proofErr w:type="spellEnd"/>
            <w:r w:rsidRPr="00867542">
              <w:rPr>
                <w:rFonts w:ascii="Helvetica Neue" w:hAnsi="Helvetica Neue" w:cs="Arial"/>
                <w:sz w:val="16"/>
                <w:szCs w:val="16"/>
              </w:rPr>
              <w:t xml:space="preserve"> Ungleichungen bestimmen und  sehr einfache Zahlenrätsel, die aus einem Satz bestehen, lösen.</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195D732E"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Umkehroperationen nutzen, um Aufgaben mit mehreren Teilschritten zu lösen, komplexere systematische Aufgabenfolgen mit Additionen und Subtraktionen weiterführen, Multiplikationsreihen miteinander vergleichen und Beobachtungen dazu schriftlich festhalten, Beziehungen zwischen dem kleinen Einmaleins und dem Zehnereinmaleins nutzen. </w:t>
            </w:r>
          </w:p>
        </w:tc>
        <w:tc>
          <w:tcPr>
            <w:tcW w:w="2704" w:type="dxa"/>
            <w:tcBorders>
              <w:top w:val="single" w:sz="18" w:space="0" w:color="auto"/>
              <w:left w:val="single" w:sz="8" w:space="0" w:color="auto"/>
              <w:bottom w:val="single" w:sz="18" w:space="0" w:color="auto"/>
            </w:tcBorders>
            <w:shd w:val="clear" w:color="auto" w:fill="auto"/>
          </w:tcPr>
          <w:p w14:paraId="31185AEB"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bis 1 Million von einfachen Zahlen aus in einfachen Schritten vorwärts und rückwärts zählen. einfache Zahlen bis 1 Million ordnen, beim Addieren und Subtrahieren Rechenwege notieren und Ergebnisse überprüfen, schriftlich addieren und subtrahieren, ergänzen bis 1‘000 </w:t>
            </w:r>
            <w:proofErr w:type="gramStart"/>
            <w:r w:rsidRPr="00867542">
              <w:rPr>
                <w:rFonts w:ascii="Helvetica Neue" w:hAnsi="Helvetica Neue" w:cs="Arial"/>
                <w:sz w:val="16"/>
                <w:szCs w:val="16"/>
              </w:rPr>
              <w:t>auf Stufenzahlen und subtrahieren</w:t>
            </w:r>
            <w:proofErr w:type="gramEnd"/>
            <w:r w:rsidRPr="00867542">
              <w:rPr>
                <w:rFonts w:ascii="Helvetica Neue" w:hAnsi="Helvetica Neue" w:cs="Arial"/>
                <w:sz w:val="16"/>
                <w:szCs w:val="16"/>
              </w:rPr>
              <w:t xml:space="preserve"> von Stufenzahlen, einfache </w:t>
            </w:r>
            <w:proofErr w:type="spellStart"/>
            <w:r w:rsidRPr="00867542">
              <w:rPr>
                <w:rFonts w:ascii="Helvetica Neue" w:hAnsi="Helvetica Neue" w:cs="Arial"/>
                <w:sz w:val="16"/>
                <w:szCs w:val="16"/>
              </w:rPr>
              <w:t>Brüche</w:t>
            </w:r>
            <w:proofErr w:type="spellEnd"/>
            <w:r w:rsidRPr="00867542">
              <w:rPr>
                <w:rFonts w:ascii="Helvetica Neue" w:hAnsi="Helvetica Neue" w:cs="Arial"/>
                <w:sz w:val="16"/>
                <w:szCs w:val="16"/>
              </w:rPr>
              <w:t xml:space="preserve"> in unterschiedlichen Darstellungen erkennen und benennen.</w:t>
            </w:r>
          </w:p>
        </w:tc>
      </w:tr>
      <w:tr w:rsidR="00654A3D" w:rsidRPr="00867542" w14:paraId="5E87478A" w14:textId="77777777" w:rsidTr="00FF7AD2">
        <w:tc>
          <w:tcPr>
            <w:tcW w:w="2024" w:type="dxa"/>
            <w:tcBorders>
              <w:top w:val="single" w:sz="18" w:space="0" w:color="auto"/>
              <w:bottom w:val="single" w:sz="18" w:space="0" w:color="auto"/>
              <w:right w:val="single" w:sz="18" w:space="0" w:color="auto"/>
            </w:tcBorders>
            <w:shd w:val="clear" w:color="auto" w:fill="auto"/>
          </w:tcPr>
          <w:p w14:paraId="476025CB"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Ich kann im</w:t>
            </w:r>
          </w:p>
          <w:p w14:paraId="4E96BBFB"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07B660DB" w14:textId="77777777" w:rsidR="00891019" w:rsidRPr="00867542" w:rsidRDefault="00891019" w:rsidP="00867542">
            <w:pPr>
              <w:spacing w:before="60" w:after="60"/>
              <w:jc w:val="center"/>
              <w:rPr>
                <w:rFonts w:ascii="Helvetica Neue" w:hAnsi="Helvetica Neue"/>
                <w:b/>
                <w:bCs/>
                <w:color w:val="000000"/>
                <w:sz w:val="20"/>
                <w:szCs w:val="20"/>
                <w:lang w:eastAsia="de-DE"/>
              </w:rPr>
            </w:pPr>
          </w:p>
          <w:p w14:paraId="7AAE6EC6"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FORM</w:t>
            </w:r>
          </w:p>
          <w:p w14:paraId="10DC8B22"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77D24BB9"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RAUM</w:t>
            </w:r>
          </w:p>
        </w:tc>
        <w:tc>
          <w:tcPr>
            <w:tcW w:w="2708" w:type="dxa"/>
            <w:gridSpan w:val="2"/>
            <w:tcBorders>
              <w:top w:val="single" w:sz="18" w:space="0" w:color="auto"/>
              <w:left w:val="single" w:sz="18" w:space="0" w:color="auto"/>
              <w:bottom w:val="single" w:sz="18" w:space="0" w:color="auto"/>
              <w:right w:val="single" w:sz="8" w:space="0" w:color="auto"/>
            </w:tcBorders>
            <w:shd w:val="clear" w:color="auto" w:fill="auto"/>
          </w:tcPr>
          <w:p w14:paraId="59AFF722"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einfache Bandornamente, die aus wenigen Figuren bestehen, fortsetzen und einfache Figuren in Rastern nachzeichnen. </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4EA8C82A"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die Raumlagen „zwischen“ und </w:t>
            </w:r>
            <w:proofErr w:type="gramStart"/>
            <w:r w:rsidRPr="00867542">
              <w:rPr>
                <w:rFonts w:ascii="Helvetica Neue" w:hAnsi="Helvetica Neue" w:cs="Arial"/>
                <w:sz w:val="16"/>
                <w:szCs w:val="16"/>
              </w:rPr>
              <w:t>„neben“ beschreiben</w:t>
            </w:r>
            <w:proofErr w:type="gramEnd"/>
            <w:r w:rsidRPr="00867542">
              <w:rPr>
                <w:rFonts w:ascii="Helvetica Neue" w:hAnsi="Helvetica Neue" w:cs="Arial"/>
                <w:sz w:val="16"/>
                <w:szCs w:val="16"/>
              </w:rPr>
              <w:t xml:space="preserve">, einfache Figuren symmetrisch ergänzen bzw. spiegeln sowie Längen auf 1 cm genau messen und zeichnen. </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3C13D3EA"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anspruchsvolle Bandornamente fortsetzen, Figuren in Rastern nachzeichnen, symmetrisch </w:t>
            </w:r>
            <w:proofErr w:type="spellStart"/>
            <w:r w:rsidRPr="00867542">
              <w:rPr>
                <w:rFonts w:ascii="Helvetica Neue" w:hAnsi="Helvetica Neue" w:cs="Arial"/>
                <w:sz w:val="16"/>
                <w:szCs w:val="16"/>
              </w:rPr>
              <w:t>er</w:t>
            </w:r>
            <w:r w:rsidR="00E353FD">
              <w:rPr>
                <w:rFonts w:ascii="Helvetica Neue" w:hAnsi="Helvetica Neue" w:cs="Arial"/>
                <w:sz w:val="16"/>
                <w:szCs w:val="16"/>
              </w:rPr>
              <w:t>-</w:t>
            </w:r>
            <w:r w:rsidRPr="00867542">
              <w:rPr>
                <w:rFonts w:ascii="Helvetica Neue" w:hAnsi="Helvetica Neue" w:cs="Arial"/>
                <w:sz w:val="16"/>
                <w:szCs w:val="16"/>
              </w:rPr>
              <w:t>gänzen</w:t>
            </w:r>
            <w:proofErr w:type="spellEnd"/>
            <w:r w:rsidRPr="00867542">
              <w:rPr>
                <w:rFonts w:ascii="Helvetica Neue" w:hAnsi="Helvetica Neue" w:cs="Arial"/>
                <w:sz w:val="16"/>
                <w:szCs w:val="16"/>
              </w:rPr>
              <w:t xml:space="preserve"> bzw. spiegeln und bei einfachen Bildern (z.B. Eiffelturm) Symmetrieachsen einzeichnen,  Figuren in Rastern vergrössern, verkleinern und verschieben. </w:t>
            </w: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5FB59DFC"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 xml:space="preserve">Vielecke in Drei- und Vierecke zerlegen und Figuren zusammensetzen (z.B. Tangram), die Anzahl benötigter Würfel zum Bau einer Figur bestimmen, auch wenn nicht alle Würfel sichtbar sind, Schnittpunkte von Koordinaten in einem Koordinatensystem beschreiben und Figuren in einem Koordinatensystem zeichnen (z.B. Rechteck im Hunderterfeld). </w:t>
            </w:r>
          </w:p>
        </w:tc>
        <w:tc>
          <w:tcPr>
            <w:tcW w:w="2704" w:type="dxa"/>
            <w:tcBorders>
              <w:top w:val="single" w:sz="18" w:space="0" w:color="auto"/>
              <w:left w:val="single" w:sz="8" w:space="0" w:color="auto"/>
              <w:bottom w:val="single" w:sz="18" w:space="0" w:color="auto"/>
            </w:tcBorders>
            <w:shd w:val="clear" w:color="auto" w:fill="auto"/>
          </w:tcPr>
          <w:p w14:paraId="557AAE8D" w14:textId="77777777" w:rsidR="00891019" w:rsidRPr="00867542" w:rsidRDefault="00891019" w:rsidP="00867542">
            <w:pPr>
              <w:pStyle w:val="StandardWeb"/>
              <w:snapToGrid w:val="0"/>
              <w:spacing w:before="60" w:beforeAutospacing="0" w:after="60" w:afterAutospacing="0"/>
              <w:jc w:val="both"/>
              <w:rPr>
                <w:rFonts w:ascii="Helvetica Neue" w:hAnsi="Helvetica Neue" w:cs="Arial"/>
                <w:sz w:val="16"/>
                <w:szCs w:val="16"/>
                <w:lang w:val="de-CH"/>
              </w:rPr>
            </w:pPr>
            <w:r w:rsidRPr="00867542">
              <w:rPr>
                <w:rFonts w:ascii="Helvetica Neue" w:hAnsi="Helvetica Neue" w:cs="Arial"/>
                <w:sz w:val="16"/>
                <w:szCs w:val="16"/>
              </w:rPr>
              <w:t>Figuren an Achsen spiegeln, dazu passende Spiegelbilder erkennen und diese skizzieren, bei komplexeren achsensymmetrischen Bil</w:t>
            </w:r>
            <w:r w:rsidR="00E353FD">
              <w:rPr>
                <w:rFonts w:ascii="Helvetica Neue" w:hAnsi="Helvetica Neue" w:cs="Arial"/>
                <w:sz w:val="16"/>
                <w:szCs w:val="16"/>
              </w:rPr>
              <w:t>-</w:t>
            </w:r>
            <w:proofErr w:type="spellStart"/>
            <w:r w:rsidRPr="00867542">
              <w:rPr>
                <w:rFonts w:ascii="Helvetica Neue" w:hAnsi="Helvetica Neue" w:cs="Arial"/>
                <w:sz w:val="16"/>
                <w:szCs w:val="16"/>
              </w:rPr>
              <w:t>dern</w:t>
            </w:r>
            <w:proofErr w:type="spellEnd"/>
            <w:r w:rsidRPr="00867542">
              <w:rPr>
                <w:rFonts w:ascii="Helvetica Neue" w:hAnsi="Helvetica Neue" w:cs="Arial"/>
                <w:sz w:val="16"/>
                <w:szCs w:val="16"/>
              </w:rPr>
              <w:t xml:space="preserve"> die Symmetrieachse ein- zeichnen, </w:t>
            </w:r>
            <w:proofErr w:type="spellStart"/>
            <w:r w:rsidRPr="00867542">
              <w:rPr>
                <w:rFonts w:ascii="Helvetica Neue" w:hAnsi="Helvetica Neue" w:cs="Arial"/>
                <w:sz w:val="16"/>
                <w:szCs w:val="16"/>
              </w:rPr>
              <w:t>ausgewählte</w:t>
            </w:r>
            <w:proofErr w:type="spellEnd"/>
            <w:r w:rsidRPr="00867542">
              <w:rPr>
                <w:rFonts w:ascii="Helvetica Neue" w:hAnsi="Helvetica Neue" w:cs="Arial"/>
                <w:sz w:val="16"/>
                <w:szCs w:val="16"/>
              </w:rPr>
              <w:t xml:space="preserve"> Würfel</w:t>
            </w:r>
            <w:r w:rsidR="00E353FD">
              <w:rPr>
                <w:rFonts w:ascii="Helvetica Neue" w:hAnsi="Helvetica Neue" w:cs="Arial"/>
                <w:sz w:val="16"/>
                <w:szCs w:val="16"/>
              </w:rPr>
              <w:t>-</w:t>
            </w:r>
            <w:r w:rsidRPr="00867542">
              <w:rPr>
                <w:rFonts w:ascii="Helvetica Neue" w:hAnsi="Helvetica Neue" w:cs="Arial"/>
                <w:sz w:val="16"/>
                <w:szCs w:val="16"/>
              </w:rPr>
              <w:t xml:space="preserve">netze in der Vorstellung überprüfen sowie mit einfachen Grundfiguren parkettieren (z.B. mit Dreiecken). </w:t>
            </w:r>
          </w:p>
        </w:tc>
      </w:tr>
      <w:tr w:rsidR="00654A3D" w:rsidRPr="00867542" w14:paraId="366BA6DE" w14:textId="77777777" w:rsidTr="00FF7AD2">
        <w:tc>
          <w:tcPr>
            <w:tcW w:w="2024" w:type="dxa"/>
            <w:tcBorders>
              <w:top w:val="single" w:sz="18" w:space="0" w:color="auto"/>
              <w:bottom w:val="single" w:sz="18" w:space="0" w:color="auto"/>
              <w:right w:val="single" w:sz="18" w:space="0" w:color="auto"/>
            </w:tcBorders>
            <w:shd w:val="clear" w:color="auto" w:fill="auto"/>
          </w:tcPr>
          <w:p w14:paraId="06D05DB1"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02A6F9A4"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5AC3ADBE" w14:textId="77777777" w:rsidR="00891019" w:rsidRPr="00867542" w:rsidRDefault="00891019" w:rsidP="00867542">
            <w:pPr>
              <w:spacing w:before="60" w:after="60"/>
              <w:jc w:val="center"/>
              <w:rPr>
                <w:rFonts w:ascii="Helvetica Neue" w:hAnsi="Helvetica Neue"/>
                <w:b/>
                <w:bCs/>
                <w:color w:val="000000"/>
                <w:sz w:val="20"/>
                <w:szCs w:val="20"/>
                <w:lang w:eastAsia="de-DE"/>
              </w:rPr>
            </w:pPr>
          </w:p>
          <w:p w14:paraId="1FED2F77"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lastRenderedPageBreak/>
              <w:t>GRÖSSEN, FUNKTIONEN, DATEN</w:t>
            </w:r>
          </w:p>
          <w:p w14:paraId="69429FC0"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3BF77971" w14:textId="77777777" w:rsidR="00891019" w:rsidRPr="00867542" w:rsidRDefault="00891019" w:rsidP="00867542">
            <w:pPr>
              <w:spacing w:before="60" w:after="60"/>
              <w:jc w:val="center"/>
              <w:rPr>
                <w:rFonts w:ascii="Helvetica Neue" w:hAnsi="Helvetica Neue"/>
                <w:b/>
                <w:color w:val="000000"/>
                <w:lang w:val="de-DE" w:eastAsia="de-DE"/>
              </w:rPr>
            </w:pPr>
            <w:r w:rsidRPr="00867542">
              <w:rPr>
                <w:rFonts w:ascii="Helvetica Neue" w:hAnsi="Helvetica Neue"/>
                <w:b/>
                <w:bCs/>
                <w:color w:val="000000"/>
                <w:lang w:eastAsia="de-DE"/>
              </w:rPr>
              <w:t>ZUFALL</w:t>
            </w:r>
          </w:p>
        </w:tc>
        <w:tc>
          <w:tcPr>
            <w:tcW w:w="2708" w:type="dxa"/>
            <w:gridSpan w:val="2"/>
            <w:tcBorders>
              <w:top w:val="single" w:sz="18" w:space="0" w:color="auto"/>
              <w:left w:val="single" w:sz="18" w:space="0" w:color="auto"/>
              <w:bottom w:val="single" w:sz="18" w:space="0" w:color="auto"/>
              <w:right w:val="single" w:sz="8" w:space="0" w:color="auto"/>
            </w:tcBorders>
            <w:shd w:val="clear" w:color="auto" w:fill="auto"/>
          </w:tcPr>
          <w:p w14:paraId="1FFAC516" w14:textId="77777777" w:rsidR="00891019" w:rsidRPr="00867542" w:rsidRDefault="00891019" w:rsidP="00867542">
            <w:pPr>
              <w:pStyle w:val="StandardWeb"/>
              <w:snapToGrid w:val="0"/>
              <w:spacing w:before="60" w:beforeAutospacing="0" w:after="60" w:afterAutospacing="0"/>
              <w:jc w:val="both"/>
              <w:rPr>
                <w:rFonts w:ascii="Helvetica Neue" w:hAnsi="Helvetica Neue"/>
                <w:sz w:val="16"/>
                <w:szCs w:val="16"/>
                <w:lang w:val="de-CH"/>
              </w:rPr>
            </w:pPr>
            <w:r w:rsidRPr="00867542">
              <w:rPr>
                <w:rFonts w:ascii="Helvetica Neue" w:hAnsi="Helvetica Neue"/>
                <w:sz w:val="16"/>
                <w:szCs w:val="16"/>
              </w:rPr>
              <w:lastRenderedPageBreak/>
              <w:t xml:space="preserve">einfache Geldbeträge verdoppeln (z.B. das Doppelte von 30 Franken) und halbieren, ganze Frankenbeträge bis 20 Franken addieren und subtrahieren, die Uhrzeit auf halbe Stunden genau bestimmen, Angaben aus </w:t>
            </w:r>
            <w:r w:rsidRPr="00867542">
              <w:rPr>
                <w:rFonts w:ascii="Helvetica Neue" w:hAnsi="Helvetica Neue"/>
                <w:sz w:val="16"/>
                <w:szCs w:val="16"/>
              </w:rPr>
              <w:lastRenderedPageBreak/>
              <w:t xml:space="preserve">einfachen Säulendiagrammen ablesen, wenn die </w:t>
            </w:r>
            <w:proofErr w:type="spellStart"/>
            <w:r w:rsidRPr="00867542">
              <w:rPr>
                <w:rFonts w:ascii="Helvetica Neue" w:hAnsi="Helvetica Neue"/>
                <w:sz w:val="16"/>
                <w:szCs w:val="16"/>
              </w:rPr>
              <w:t>Höhe</w:t>
            </w:r>
            <w:proofErr w:type="spellEnd"/>
            <w:r w:rsidRPr="00867542">
              <w:rPr>
                <w:rFonts w:ascii="Helvetica Neue" w:hAnsi="Helvetica Neue"/>
                <w:sz w:val="16"/>
                <w:szCs w:val="16"/>
              </w:rPr>
              <w:t xml:space="preserve"> anhand der Hilfslinien direkt abgelesen werden kann. </w:t>
            </w:r>
          </w:p>
          <w:p w14:paraId="72679915" w14:textId="77777777" w:rsidR="00891019" w:rsidRPr="00867542" w:rsidRDefault="00891019" w:rsidP="00867542">
            <w:pPr>
              <w:snapToGrid w:val="0"/>
              <w:spacing w:before="60" w:after="60"/>
              <w:jc w:val="both"/>
              <w:rPr>
                <w:rFonts w:ascii="Helvetica Neue" w:hAnsi="Helvetica Neue" w:cs="Arial"/>
                <w:b/>
                <w:i/>
                <w:color w:val="000000"/>
                <w:sz w:val="16"/>
                <w:szCs w:val="16"/>
                <w:lang w:val="de-DE"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0B68AE66" w14:textId="77777777" w:rsidR="00891019" w:rsidRPr="00867542" w:rsidRDefault="00891019" w:rsidP="00867542">
            <w:pPr>
              <w:pStyle w:val="StandardWeb"/>
              <w:snapToGrid w:val="0"/>
              <w:spacing w:before="60" w:beforeAutospacing="0" w:after="60" w:afterAutospacing="0"/>
              <w:jc w:val="both"/>
              <w:rPr>
                <w:rFonts w:ascii="Helvetica Neue" w:hAnsi="Helvetica Neue"/>
                <w:sz w:val="16"/>
                <w:szCs w:val="16"/>
                <w:lang w:val="de-CH"/>
              </w:rPr>
            </w:pPr>
            <w:r w:rsidRPr="00867542">
              <w:rPr>
                <w:rFonts w:ascii="Helvetica Neue" w:hAnsi="Helvetica Neue"/>
                <w:sz w:val="16"/>
                <w:szCs w:val="16"/>
              </w:rPr>
              <w:lastRenderedPageBreak/>
              <w:t xml:space="preserve">die Uhrzeit auf Viertelstunden genau bestimmen, einfache Wertetabellen mit ganzen Zahlen weiterführen (z.B. 1 </w:t>
            </w:r>
            <w:proofErr w:type="spellStart"/>
            <w:r w:rsidRPr="00867542">
              <w:rPr>
                <w:rFonts w:ascii="Helvetica Neue" w:hAnsi="Helvetica Neue"/>
                <w:sz w:val="16"/>
                <w:szCs w:val="16"/>
              </w:rPr>
              <w:t>Stück</w:t>
            </w:r>
            <w:proofErr w:type="spellEnd"/>
            <w:r w:rsidRPr="00867542">
              <w:rPr>
                <w:rFonts w:ascii="Helvetica Neue" w:hAnsi="Helvetica Neue"/>
                <w:sz w:val="16"/>
                <w:szCs w:val="16"/>
              </w:rPr>
              <w:t xml:space="preserve"> </w:t>
            </w:r>
            <w:r w:rsidRPr="00867542">
              <w:rPr>
                <w:sz w:val="16"/>
                <w:szCs w:val="16"/>
              </w:rPr>
              <w:t>→</w:t>
            </w:r>
            <w:r w:rsidRPr="00867542">
              <w:rPr>
                <w:rFonts w:ascii="Helvetica Neue" w:hAnsi="Helvetica Neue"/>
                <w:sz w:val="16"/>
                <w:szCs w:val="16"/>
              </w:rPr>
              <w:t xml:space="preserve"> 2 Fr., 3 </w:t>
            </w:r>
            <w:proofErr w:type="spellStart"/>
            <w:r w:rsidRPr="00867542">
              <w:rPr>
                <w:rFonts w:ascii="Helvetica Neue" w:hAnsi="Helvetica Neue"/>
                <w:sz w:val="16"/>
                <w:szCs w:val="16"/>
              </w:rPr>
              <w:t>Stücke</w:t>
            </w:r>
            <w:proofErr w:type="spellEnd"/>
            <w:r w:rsidRPr="00867542">
              <w:rPr>
                <w:rFonts w:ascii="Helvetica Neue" w:hAnsi="Helvetica Neue"/>
                <w:sz w:val="16"/>
                <w:szCs w:val="16"/>
              </w:rPr>
              <w:t xml:space="preserve"> </w:t>
            </w:r>
            <w:r w:rsidRPr="00867542">
              <w:rPr>
                <w:sz w:val="16"/>
                <w:szCs w:val="16"/>
              </w:rPr>
              <w:t>→</w:t>
            </w:r>
            <w:r w:rsidRPr="00867542">
              <w:rPr>
                <w:rFonts w:ascii="Helvetica Neue" w:hAnsi="Helvetica Neue"/>
                <w:sz w:val="16"/>
                <w:szCs w:val="16"/>
              </w:rPr>
              <w:t xml:space="preserve"> 6 Fr.). </w:t>
            </w:r>
          </w:p>
          <w:p w14:paraId="49F72498" w14:textId="77777777" w:rsidR="00891019" w:rsidRPr="00867542" w:rsidRDefault="00891019" w:rsidP="00867542">
            <w:pPr>
              <w:snapToGrid w:val="0"/>
              <w:spacing w:before="60" w:after="60"/>
              <w:jc w:val="both"/>
              <w:rPr>
                <w:rFonts w:ascii="Helvetica Neue" w:hAnsi="Helvetica Neue" w:cs="Arial"/>
                <w:b/>
                <w:i/>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2943B522" w14:textId="77777777" w:rsidR="00891019" w:rsidRPr="00867542" w:rsidRDefault="00891019" w:rsidP="00867542">
            <w:pPr>
              <w:pStyle w:val="StandardWeb"/>
              <w:snapToGrid w:val="0"/>
              <w:spacing w:before="60" w:beforeAutospacing="0" w:after="60" w:afterAutospacing="0"/>
              <w:jc w:val="both"/>
              <w:rPr>
                <w:rFonts w:ascii="Helvetica Neue" w:hAnsi="Helvetica Neue"/>
                <w:sz w:val="16"/>
                <w:szCs w:val="16"/>
                <w:lang w:val="de-CH"/>
              </w:rPr>
            </w:pPr>
            <w:r w:rsidRPr="00867542">
              <w:rPr>
                <w:rFonts w:ascii="Helvetica Neue" w:hAnsi="Helvetica Neue"/>
                <w:sz w:val="16"/>
                <w:szCs w:val="16"/>
              </w:rPr>
              <w:t xml:space="preserve">Längen bis 1 m addieren (z.B. 15 cm + 35 cm), Längen und Geldbeträge verdoppeln und halbieren, lineare und einfache nichtlineare Zahlenfolgen weiterführen (z.B. 9, 10, 12, 15, ...; 80, 71, 62, 53, ...), beliebige </w:t>
            </w:r>
            <w:r w:rsidRPr="00867542">
              <w:rPr>
                <w:rFonts w:ascii="Helvetica Neue" w:hAnsi="Helvetica Neue"/>
                <w:sz w:val="16"/>
                <w:szCs w:val="16"/>
              </w:rPr>
              <w:lastRenderedPageBreak/>
              <w:t>Angaben aus einfachen Säulendiagrammen ablesen, ein</w:t>
            </w:r>
            <w:r w:rsidR="00E353FD">
              <w:rPr>
                <w:rFonts w:ascii="Helvetica Neue" w:hAnsi="Helvetica Neue"/>
                <w:sz w:val="16"/>
                <w:szCs w:val="16"/>
              </w:rPr>
              <w:t>-</w:t>
            </w:r>
            <w:r w:rsidRPr="00867542">
              <w:rPr>
                <w:rFonts w:ascii="Helvetica Neue" w:hAnsi="Helvetica Neue"/>
                <w:sz w:val="16"/>
                <w:szCs w:val="16"/>
              </w:rPr>
              <w:t>fache Textaufgaben mit Grössen (z.B. Geld, Längen, Zeit) lösen.</w:t>
            </w:r>
          </w:p>
          <w:p w14:paraId="2588B1FE" w14:textId="77777777" w:rsidR="00891019" w:rsidRPr="00867542" w:rsidRDefault="00891019" w:rsidP="00867542">
            <w:pPr>
              <w:snapToGrid w:val="0"/>
              <w:spacing w:before="60" w:after="60"/>
              <w:jc w:val="both"/>
              <w:rPr>
                <w:rFonts w:ascii="Helvetica Neue" w:hAnsi="Helvetica Neue"/>
                <w:sz w:val="16"/>
                <w:szCs w:val="16"/>
                <w:lang w:eastAsia="de-DE"/>
              </w:rPr>
            </w:pPr>
          </w:p>
          <w:p w14:paraId="0821328C" w14:textId="77777777" w:rsidR="00891019" w:rsidRPr="00867542" w:rsidRDefault="00891019" w:rsidP="00867542">
            <w:pPr>
              <w:snapToGrid w:val="0"/>
              <w:spacing w:before="60" w:after="60"/>
              <w:jc w:val="both"/>
              <w:rPr>
                <w:rFonts w:ascii="Helvetica Neue" w:hAnsi="Helvetica Neue" w:cs="Arial"/>
                <w:b/>
                <w:i/>
                <w:color w:val="000000"/>
                <w:sz w:val="16"/>
                <w:szCs w:val="16"/>
                <w:lang w:eastAsia="de-DE"/>
              </w:rPr>
            </w:pPr>
          </w:p>
        </w:tc>
        <w:tc>
          <w:tcPr>
            <w:tcW w:w="2704" w:type="dxa"/>
            <w:tcBorders>
              <w:top w:val="single" w:sz="18" w:space="0" w:color="auto"/>
              <w:left w:val="single" w:sz="8" w:space="0" w:color="auto"/>
              <w:bottom w:val="single" w:sz="18" w:space="0" w:color="auto"/>
              <w:right w:val="single" w:sz="8" w:space="0" w:color="auto"/>
            </w:tcBorders>
            <w:shd w:val="clear" w:color="auto" w:fill="auto"/>
          </w:tcPr>
          <w:p w14:paraId="7C9CCD18" w14:textId="77777777" w:rsidR="00891019" w:rsidRPr="00867542" w:rsidRDefault="00891019" w:rsidP="00867542">
            <w:pPr>
              <w:pStyle w:val="StandardWeb"/>
              <w:snapToGrid w:val="0"/>
              <w:spacing w:before="60" w:beforeAutospacing="0" w:after="60" w:afterAutospacing="0"/>
              <w:jc w:val="both"/>
              <w:rPr>
                <w:rFonts w:ascii="Helvetica Neue" w:hAnsi="Helvetica Neue"/>
                <w:sz w:val="16"/>
                <w:szCs w:val="16"/>
                <w:lang w:val="de-CH"/>
              </w:rPr>
            </w:pPr>
            <w:r w:rsidRPr="00867542">
              <w:rPr>
                <w:rFonts w:ascii="Helvetica Neue" w:hAnsi="Helvetica Neue"/>
                <w:sz w:val="16"/>
                <w:szCs w:val="16"/>
              </w:rPr>
              <w:lastRenderedPageBreak/>
              <w:t xml:space="preserve">Geldbeträge mit Fr. und Rp. addieren und subtrahieren (z.B. 25 Fr. 60 Rp. + 14 Fr. 30 Rp.), analoge und digitale Uhrzeiten bestimmen, einfache Wertetabellen zu Anzahl und Preisangaben weiterführen (z.B. 1 </w:t>
            </w:r>
            <w:proofErr w:type="spellStart"/>
            <w:r w:rsidRPr="00867542">
              <w:rPr>
                <w:rFonts w:ascii="Helvetica Neue" w:hAnsi="Helvetica Neue"/>
                <w:sz w:val="16"/>
                <w:szCs w:val="16"/>
              </w:rPr>
              <w:t>Stück</w:t>
            </w:r>
            <w:proofErr w:type="spellEnd"/>
            <w:r w:rsidRPr="00867542">
              <w:rPr>
                <w:rFonts w:ascii="Helvetica Neue" w:hAnsi="Helvetica Neue"/>
                <w:sz w:val="16"/>
                <w:szCs w:val="16"/>
              </w:rPr>
              <w:t xml:space="preserve"> </w:t>
            </w:r>
            <w:r w:rsidRPr="00867542">
              <w:rPr>
                <w:sz w:val="16"/>
                <w:szCs w:val="16"/>
              </w:rPr>
              <w:t>→</w:t>
            </w:r>
            <w:r w:rsidRPr="00867542">
              <w:rPr>
                <w:rFonts w:ascii="Helvetica Neue" w:hAnsi="Helvetica Neue"/>
                <w:sz w:val="16"/>
                <w:szCs w:val="16"/>
              </w:rPr>
              <w:t xml:space="preserve"> </w:t>
            </w:r>
            <w:r w:rsidRPr="00867542">
              <w:rPr>
                <w:rFonts w:ascii="Helvetica Neue" w:hAnsi="Helvetica Neue"/>
                <w:sz w:val="16"/>
                <w:szCs w:val="16"/>
              </w:rPr>
              <w:lastRenderedPageBreak/>
              <w:t xml:space="preserve">1.20 Fr., 3 </w:t>
            </w:r>
            <w:proofErr w:type="spellStart"/>
            <w:r w:rsidRPr="00867542">
              <w:rPr>
                <w:rFonts w:ascii="Helvetica Neue" w:hAnsi="Helvetica Neue"/>
                <w:sz w:val="16"/>
                <w:szCs w:val="16"/>
              </w:rPr>
              <w:t>Stücke</w:t>
            </w:r>
            <w:proofErr w:type="spellEnd"/>
            <w:r w:rsidRPr="00867542">
              <w:rPr>
                <w:rFonts w:ascii="Helvetica Neue" w:hAnsi="Helvetica Neue"/>
                <w:sz w:val="16"/>
                <w:szCs w:val="16"/>
              </w:rPr>
              <w:t xml:space="preserve"> </w:t>
            </w:r>
            <w:r w:rsidRPr="00867542">
              <w:rPr>
                <w:sz w:val="16"/>
                <w:szCs w:val="16"/>
              </w:rPr>
              <w:t>→</w:t>
            </w:r>
            <w:r w:rsidRPr="00867542">
              <w:rPr>
                <w:rFonts w:ascii="Helvetica Neue" w:hAnsi="Helvetica Neue"/>
                <w:sz w:val="16"/>
                <w:szCs w:val="16"/>
              </w:rPr>
              <w:t xml:space="preserve"> 3.60 Fr.), lineare und nichtlineare Zahlenfolgen weiterführen (z.B. 90, 81, 70, 57, ...; 1, 4, 9, 16, ...; 1, 3, 6, 10, 15, ...), Anordnungen variieren und notieren (z.B. zweistellige Zahlen mit den Ziffern 1, 3, 6, 9). </w:t>
            </w:r>
          </w:p>
        </w:tc>
        <w:tc>
          <w:tcPr>
            <w:tcW w:w="2704" w:type="dxa"/>
            <w:tcBorders>
              <w:top w:val="single" w:sz="18" w:space="0" w:color="auto"/>
              <w:left w:val="single" w:sz="8" w:space="0" w:color="auto"/>
              <w:bottom w:val="single" w:sz="18" w:space="0" w:color="auto"/>
            </w:tcBorders>
            <w:shd w:val="clear" w:color="auto" w:fill="auto"/>
          </w:tcPr>
          <w:p w14:paraId="26750051" w14:textId="77777777" w:rsidR="00891019" w:rsidRPr="00867542" w:rsidRDefault="00891019" w:rsidP="00867542">
            <w:pPr>
              <w:pStyle w:val="StandardWeb"/>
              <w:snapToGrid w:val="0"/>
              <w:spacing w:before="60" w:beforeAutospacing="0" w:after="60" w:afterAutospacing="0"/>
              <w:jc w:val="both"/>
              <w:rPr>
                <w:rFonts w:ascii="Helvetica Neue" w:hAnsi="Helvetica Neue"/>
                <w:sz w:val="16"/>
                <w:szCs w:val="16"/>
                <w:lang w:val="de-CH"/>
              </w:rPr>
            </w:pPr>
            <w:r w:rsidRPr="00867542">
              <w:rPr>
                <w:rFonts w:ascii="Helvetica Neue" w:hAnsi="Helvetica Neue"/>
                <w:sz w:val="16"/>
                <w:szCs w:val="16"/>
              </w:rPr>
              <w:lastRenderedPageBreak/>
              <w:t xml:space="preserve">Grössen in benachbarte </w:t>
            </w:r>
            <w:proofErr w:type="spellStart"/>
            <w:r w:rsidRPr="00867542">
              <w:rPr>
                <w:rFonts w:ascii="Helvetica Neue" w:hAnsi="Helvetica Neue"/>
                <w:sz w:val="16"/>
                <w:szCs w:val="16"/>
              </w:rPr>
              <w:t>Masseinheiten</w:t>
            </w:r>
            <w:proofErr w:type="spellEnd"/>
            <w:r w:rsidRPr="00867542">
              <w:rPr>
                <w:rFonts w:ascii="Helvetica Neue" w:hAnsi="Helvetica Neue"/>
                <w:sz w:val="16"/>
                <w:szCs w:val="16"/>
              </w:rPr>
              <w:t xml:space="preserve"> umwandeln: l, dl; m, cm, mm; kg, g (z.B. 2‘000 g = 2 kg), Grössen addieren, subtrahieren und vervielfachen: l, dl; m, cm, mm; kg, g (z.B. 3 cm 5 mm + 2 cm 7 mm), Textaufgaben mit </w:t>
            </w:r>
            <w:r w:rsidRPr="00867542">
              <w:rPr>
                <w:rFonts w:ascii="Helvetica Neue" w:hAnsi="Helvetica Neue"/>
                <w:sz w:val="16"/>
                <w:szCs w:val="16"/>
              </w:rPr>
              <w:lastRenderedPageBreak/>
              <w:t xml:space="preserve">Grössen lösen, Wertetabellen zu proportionalen </w:t>
            </w:r>
            <w:proofErr w:type="spellStart"/>
            <w:r w:rsidRPr="00867542">
              <w:rPr>
                <w:rFonts w:ascii="Helvetica Neue" w:hAnsi="Helvetica Neue"/>
                <w:sz w:val="16"/>
                <w:szCs w:val="16"/>
              </w:rPr>
              <w:t>Zusammenhängen</w:t>
            </w:r>
            <w:proofErr w:type="spellEnd"/>
            <w:r w:rsidRPr="00867542">
              <w:rPr>
                <w:rFonts w:ascii="Helvetica Neue" w:hAnsi="Helvetica Neue"/>
                <w:sz w:val="16"/>
                <w:szCs w:val="16"/>
              </w:rPr>
              <w:t xml:space="preserve"> mit Geldbeträgen beschreiben und weiterführen (z.B. 100 g </w:t>
            </w:r>
            <w:r w:rsidRPr="00867542">
              <w:rPr>
                <w:sz w:val="16"/>
                <w:szCs w:val="16"/>
              </w:rPr>
              <w:t>→</w:t>
            </w:r>
            <w:r w:rsidRPr="00867542">
              <w:rPr>
                <w:rFonts w:ascii="Helvetica Neue" w:hAnsi="Helvetica Neue"/>
                <w:sz w:val="16"/>
                <w:szCs w:val="16"/>
              </w:rPr>
              <w:t xml:space="preserve"> 5.40 Fr.; 200 g </w:t>
            </w:r>
            <w:r w:rsidRPr="00867542">
              <w:rPr>
                <w:sz w:val="16"/>
                <w:szCs w:val="16"/>
              </w:rPr>
              <w:t>→</w:t>
            </w:r>
            <w:r w:rsidRPr="00867542">
              <w:rPr>
                <w:rFonts w:ascii="Helvetica Neue" w:hAnsi="Helvetica Neue"/>
                <w:sz w:val="16"/>
                <w:szCs w:val="16"/>
              </w:rPr>
              <w:t xml:space="preserve"> 10.80 Fr.; 300 g </w:t>
            </w:r>
            <w:r w:rsidRPr="00867542">
              <w:rPr>
                <w:sz w:val="16"/>
                <w:szCs w:val="16"/>
              </w:rPr>
              <w:t>→</w:t>
            </w:r>
            <w:r w:rsidRPr="00867542">
              <w:rPr>
                <w:rFonts w:ascii="Helvetica Neue" w:hAnsi="Helvetica Neue"/>
                <w:sz w:val="16"/>
                <w:szCs w:val="16"/>
              </w:rPr>
              <w:t xml:space="preserve"> 16.20 Fr.; ...). </w:t>
            </w:r>
          </w:p>
          <w:p w14:paraId="7199DACC" w14:textId="77777777" w:rsidR="00891019" w:rsidRPr="00867542" w:rsidRDefault="00891019" w:rsidP="00867542">
            <w:pPr>
              <w:snapToGrid w:val="0"/>
              <w:spacing w:before="60" w:after="60"/>
              <w:jc w:val="both"/>
              <w:rPr>
                <w:rFonts w:ascii="Helvetica Neue" w:hAnsi="Helvetica Neue" w:cs="Arial"/>
                <w:b/>
                <w:i/>
                <w:color w:val="000000"/>
                <w:sz w:val="16"/>
                <w:szCs w:val="16"/>
                <w:lang w:eastAsia="de-DE"/>
              </w:rPr>
            </w:pPr>
          </w:p>
        </w:tc>
      </w:tr>
      <w:tr w:rsidR="00654A3D" w:rsidRPr="00867542" w14:paraId="5DFDF065" w14:textId="77777777" w:rsidTr="00FF7AD2">
        <w:tc>
          <w:tcPr>
            <w:tcW w:w="15548" w:type="dxa"/>
            <w:gridSpan w:val="7"/>
            <w:tcBorders>
              <w:top w:val="single" w:sz="18" w:space="0" w:color="auto"/>
              <w:bottom w:val="single" w:sz="18" w:space="0" w:color="auto"/>
            </w:tcBorders>
            <w:shd w:val="clear" w:color="auto" w:fill="auto"/>
          </w:tcPr>
          <w:p w14:paraId="5AED55B5" w14:textId="77777777" w:rsidR="00891019" w:rsidRPr="00867542" w:rsidRDefault="00891019" w:rsidP="00867542">
            <w:pPr>
              <w:tabs>
                <w:tab w:val="decimal" w:pos="7371"/>
                <w:tab w:val="right" w:pos="14601"/>
              </w:tabs>
              <w:spacing w:before="120" w:after="120"/>
              <w:rPr>
                <w:rFonts w:ascii="Helvetica Neue" w:hAnsi="Helvetica Neue"/>
                <w:b/>
                <w:color w:val="000000"/>
                <w:sz w:val="28"/>
                <w:szCs w:val="28"/>
                <w:lang w:eastAsia="de-DE"/>
              </w:rPr>
            </w:pPr>
            <w:r w:rsidRPr="00867542">
              <w:rPr>
                <w:rFonts w:ascii="Helvetica Neue" w:hAnsi="Helvetica Neue"/>
                <w:b/>
                <w:color w:val="000000"/>
                <w:sz w:val="28"/>
                <w:szCs w:val="28"/>
                <w:lang w:eastAsia="de-DE"/>
              </w:rPr>
              <w:lastRenderedPageBreak/>
              <w:t>Lernlandkarte Mathematik: Legende zu Kompetenzstufen in „Check dein Wissen“ und „</w:t>
            </w:r>
            <w:proofErr w:type="spellStart"/>
            <w:r w:rsidRPr="00867542">
              <w:rPr>
                <w:rFonts w:ascii="Helvetica Neue" w:hAnsi="Helvetica Neue"/>
                <w:b/>
                <w:color w:val="000000"/>
                <w:sz w:val="28"/>
                <w:szCs w:val="28"/>
                <w:lang w:eastAsia="de-DE"/>
              </w:rPr>
              <w:t>Mindsteps</w:t>
            </w:r>
            <w:proofErr w:type="spellEnd"/>
            <w:r w:rsidRPr="00867542">
              <w:rPr>
                <w:rFonts w:ascii="Helvetica Neue" w:hAnsi="Helvetica Neue"/>
                <w:b/>
                <w:color w:val="000000"/>
                <w:sz w:val="28"/>
                <w:szCs w:val="28"/>
                <w:lang w:eastAsia="de-DE"/>
              </w:rPr>
              <w:t>“</w:t>
            </w:r>
          </w:p>
        </w:tc>
      </w:tr>
      <w:tr w:rsidR="00654A3D" w:rsidRPr="00867542" w14:paraId="44E21002" w14:textId="77777777" w:rsidTr="00FF7AD2">
        <w:tc>
          <w:tcPr>
            <w:tcW w:w="2024" w:type="dxa"/>
            <w:tcBorders>
              <w:top w:val="single" w:sz="18" w:space="0" w:color="auto"/>
              <w:bottom w:val="single" w:sz="18" w:space="0" w:color="auto"/>
              <w:right w:val="single" w:sz="18" w:space="0" w:color="auto"/>
            </w:tcBorders>
            <w:shd w:val="clear" w:color="auto" w:fill="auto"/>
          </w:tcPr>
          <w:p w14:paraId="71FC4541" w14:textId="77777777" w:rsidR="00891019" w:rsidRPr="00867542" w:rsidRDefault="00891019" w:rsidP="00867542">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Kompetenzstufe</w:t>
            </w:r>
          </w:p>
          <w:p w14:paraId="75F9C466" w14:textId="77777777" w:rsidR="00891019" w:rsidRPr="00867542" w:rsidRDefault="00891019" w:rsidP="00867542">
            <w:pPr>
              <w:spacing w:before="120" w:after="120"/>
              <w:jc w:val="right"/>
              <w:rPr>
                <w:rFonts w:ascii="Helvetica Neue" w:hAnsi="Helvetica Neue"/>
                <w:b/>
                <w:color w:val="000000"/>
                <w:sz w:val="22"/>
                <w:szCs w:val="22"/>
                <w:lang w:eastAsia="de-DE"/>
              </w:rPr>
            </w:pPr>
            <w:r w:rsidRPr="00867542">
              <w:rPr>
                <w:rFonts w:ascii="Helvetica Neue" w:hAnsi="Helvetica Neue"/>
                <w:b/>
                <w:color w:val="000000"/>
                <w:sz w:val="22"/>
                <w:szCs w:val="22"/>
                <w:lang w:eastAsia="de-DE"/>
              </w:rPr>
              <w:t>Punktzahl</w:t>
            </w:r>
          </w:p>
        </w:tc>
        <w:tc>
          <w:tcPr>
            <w:tcW w:w="2704" w:type="dxa"/>
            <w:gridSpan w:val="2"/>
            <w:tcBorders>
              <w:top w:val="single" w:sz="18" w:space="0" w:color="auto"/>
              <w:left w:val="single" w:sz="18" w:space="0" w:color="auto"/>
              <w:bottom w:val="single" w:sz="18" w:space="0" w:color="auto"/>
              <w:right w:val="single" w:sz="8" w:space="0" w:color="auto"/>
            </w:tcBorders>
            <w:shd w:val="clear" w:color="auto" w:fill="auto"/>
          </w:tcPr>
          <w:p w14:paraId="09F06B94"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VI   </w:t>
            </w:r>
            <w:r w:rsidRPr="00867542">
              <w:rPr>
                <w:rFonts w:ascii="Helvetica Neue" w:hAnsi="Helvetica Neue"/>
                <w:color w:val="000000"/>
                <w:sz w:val="22"/>
                <w:szCs w:val="22"/>
                <w:lang w:eastAsia="de-DE"/>
              </w:rPr>
              <w:t xml:space="preserve"> </w:t>
            </w:r>
          </w:p>
          <w:p w14:paraId="675BBD3E" w14:textId="77777777" w:rsidR="00891019" w:rsidRPr="00867542" w:rsidRDefault="00891019" w:rsidP="00867542">
            <w:pPr>
              <w:spacing w:before="120" w:after="120"/>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 xml:space="preserve"> 601-700</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4577E15E" w14:textId="77777777" w:rsidR="00891019" w:rsidRPr="00867542" w:rsidRDefault="00891019" w:rsidP="00867542">
            <w:pPr>
              <w:spacing w:before="120" w:after="120"/>
              <w:jc w:val="center"/>
              <w:rPr>
                <w:rFonts w:ascii="Helvetica Neue" w:hAnsi="Helvetica Neue"/>
                <w:b/>
                <w:color w:val="000000"/>
                <w:sz w:val="22"/>
                <w:szCs w:val="22"/>
                <w:lang w:eastAsia="de-DE"/>
              </w:rPr>
            </w:pPr>
            <w:r w:rsidRPr="00867542">
              <w:rPr>
                <w:rFonts w:ascii="Helvetica Neue" w:hAnsi="Helvetica Neue"/>
                <w:b/>
                <w:color w:val="000000"/>
                <w:sz w:val="22"/>
                <w:szCs w:val="22"/>
                <w:lang w:eastAsia="de-DE"/>
              </w:rPr>
              <w:t>VII</w:t>
            </w:r>
          </w:p>
          <w:p w14:paraId="230DB7EE" w14:textId="77777777" w:rsidR="00891019" w:rsidRPr="00867542" w:rsidRDefault="00891019" w:rsidP="00867542">
            <w:pPr>
              <w:spacing w:before="120" w:after="120"/>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701-800</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6055E4B3"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VIII   </w:t>
            </w:r>
            <w:r w:rsidRPr="00867542">
              <w:rPr>
                <w:rFonts w:ascii="Helvetica Neue" w:hAnsi="Helvetica Neue"/>
                <w:color w:val="000000"/>
                <w:sz w:val="22"/>
                <w:szCs w:val="22"/>
                <w:lang w:eastAsia="de-DE"/>
              </w:rPr>
              <w:t xml:space="preserve"> </w:t>
            </w:r>
          </w:p>
          <w:p w14:paraId="5A338C8E" w14:textId="77777777" w:rsidR="00891019" w:rsidRPr="00867542" w:rsidRDefault="00891019"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801-900</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06A40226"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IX   </w:t>
            </w:r>
            <w:r w:rsidRPr="00867542">
              <w:rPr>
                <w:rFonts w:ascii="Helvetica Neue" w:hAnsi="Helvetica Neue"/>
                <w:color w:val="000000"/>
                <w:sz w:val="22"/>
                <w:szCs w:val="22"/>
                <w:lang w:eastAsia="de-DE"/>
              </w:rPr>
              <w:t xml:space="preserve"> </w:t>
            </w:r>
          </w:p>
          <w:p w14:paraId="5CF3281F" w14:textId="77777777" w:rsidR="00891019" w:rsidRPr="00867542" w:rsidRDefault="00891019"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901-1000</w:t>
            </w:r>
          </w:p>
        </w:tc>
        <w:tc>
          <w:tcPr>
            <w:tcW w:w="2705" w:type="dxa"/>
            <w:tcBorders>
              <w:top w:val="single" w:sz="18" w:space="0" w:color="auto"/>
              <w:left w:val="single" w:sz="8" w:space="0" w:color="auto"/>
              <w:bottom w:val="single" w:sz="18" w:space="0" w:color="auto"/>
            </w:tcBorders>
            <w:shd w:val="clear" w:color="auto" w:fill="auto"/>
          </w:tcPr>
          <w:p w14:paraId="77570F91" w14:textId="77777777" w:rsidR="00891019" w:rsidRPr="00867542" w:rsidRDefault="00891019" w:rsidP="00867542">
            <w:pPr>
              <w:spacing w:before="120" w:after="120"/>
              <w:jc w:val="center"/>
              <w:rPr>
                <w:rFonts w:ascii="Helvetica Neue" w:hAnsi="Helvetica Neue"/>
                <w:i/>
                <w:color w:val="000000"/>
                <w:sz w:val="22"/>
                <w:szCs w:val="22"/>
                <w:lang w:eastAsia="de-DE"/>
              </w:rPr>
            </w:pPr>
            <w:r w:rsidRPr="00867542">
              <w:rPr>
                <w:rFonts w:ascii="Helvetica Neue" w:hAnsi="Helvetica Neue"/>
                <w:b/>
                <w:color w:val="000000"/>
                <w:sz w:val="22"/>
                <w:szCs w:val="22"/>
                <w:lang w:eastAsia="de-DE"/>
              </w:rPr>
              <w:t xml:space="preserve">X </w:t>
            </w:r>
            <w:r w:rsidRPr="00867542">
              <w:rPr>
                <w:rFonts w:ascii="Helvetica Neue" w:hAnsi="Helvetica Neue"/>
                <w:color w:val="000000"/>
                <w:sz w:val="22"/>
                <w:szCs w:val="22"/>
                <w:lang w:eastAsia="de-DE"/>
              </w:rPr>
              <w:t xml:space="preserve"> </w:t>
            </w:r>
          </w:p>
          <w:p w14:paraId="61FD1380" w14:textId="77777777" w:rsidR="00891019" w:rsidRPr="00867542" w:rsidRDefault="00891019" w:rsidP="00867542">
            <w:pPr>
              <w:spacing w:before="120" w:after="120"/>
              <w:ind w:right="-76"/>
              <w:jc w:val="center"/>
              <w:rPr>
                <w:rFonts w:ascii="Helvetica Neue" w:hAnsi="Helvetica Neue"/>
                <w:color w:val="000000"/>
                <w:sz w:val="22"/>
                <w:szCs w:val="22"/>
                <w:lang w:eastAsia="de-DE"/>
              </w:rPr>
            </w:pPr>
            <w:r w:rsidRPr="00867542">
              <w:rPr>
                <w:rFonts w:ascii="Helvetica Neue" w:hAnsi="Helvetica Neue"/>
                <w:b/>
                <w:color w:val="000000"/>
                <w:sz w:val="22"/>
                <w:szCs w:val="22"/>
                <w:lang w:eastAsia="de-DE"/>
              </w:rPr>
              <w:t xml:space="preserve"> 1001-1100</w:t>
            </w:r>
          </w:p>
        </w:tc>
      </w:tr>
      <w:tr w:rsidR="00654A3D" w:rsidRPr="00867542" w14:paraId="60FEECD0" w14:textId="77777777" w:rsidTr="00FF7AD2">
        <w:trPr>
          <w:trHeight w:val="2638"/>
        </w:trPr>
        <w:tc>
          <w:tcPr>
            <w:tcW w:w="2024" w:type="dxa"/>
            <w:tcBorders>
              <w:top w:val="single" w:sz="18" w:space="0" w:color="auto"/>
              <w:bottom w:val="single" w:sz="18" w:space="0" w:color="auto"/>
              <w:right w:val="single" w:sz="18" w:space="0" w:color="auto"/>
            </w:tcBorders>
            <w:shd w:val="clear" w:color="auto" w:fill="auto"/>
          </w:tcPr>
          <w:p w14:paraId="2F8CF5E4"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4DC20B83"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284078B5" w14:textId="77777777" w:rsidR="00891019" w:rsidRPr="00867542" w:rsidRDefault="00891019" w:rsidP="00867542">
            <w:pPr>
              <w:spacing w:before="60" w:after="60"/>
              <w:jc w:val="center"/>
              <w:rPr>
                <w:rFonts w:ascii="Helvetica Neue" w:hAnsi="Helvetica Neue"/>
                <w:b/>
                <w:bCs/>
                <w:color w:val="000000"/>
                <w:sz w:val="20"/>
                <w:szCs w:val="20"/>
                <w:lang w:eastAsia="de-DE"/>
              </w:rPr>
            </w:pPr>
          </w:p>
          <w:p w14:paraId="4C63829B"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ZAHL</w:t>
            </w:r>
          </w:p>
          <w:p w14:paraId="20965FC2"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43E45B16"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VARIABLE</w:t>
            </w:r>
          </w:p>
        </w:tc>
        <w:tc>
          <w:tcPr>
            <w:tcW w:w="2704" w:type="dxa"/>
            <w:gridSpan w:val="2"/>
            <w:tcBorders>
              <w:top w:val="single" w:sz="18" w:space="0" w:color="auto"/>
              <w:left w:val="single" w:sz="18" w:space="0" w:color="auto"/>
              <w:bottom w:val="single" w:sz="18" w:space="0" w:color="auto"/>
              <w:right w:val="single" w:sz="8" w:space="0" w:color="auto"/>
            </w:tcBorders>
            <w:shd w:val="clear" w:color="auto" w:fill="auto"/>
          </w:tcPr>
          <w:p w14:paraId="2A872B04"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bis 1 Million von beliebigen Zahlen aus in angemessenen Schritten vorwärts und rückwärts zählen, Zahlen bis 1 Million ordnen, bis 4 Wertziffern im Kopf addieren und subtrahieren (z.B. 320‘000 + 38‘000; 402 + 90), bis 4 Wertziffern multiplizieren (im Kopf oder mit Notieren eigener Rechenwege, z.B. 45 · 240), </w:t>
            </w:r>
            <w:proofErr w:type="spellStart"/>
            <w:r w:rsidRPr="00E353FD">
              <w:rPr>
                <w:rFonts w:ascii="Helvetica Neue" w:hAnsi="Helvetica Neue"/>
                <w:sz w:val="13"/>
                <w:szCs w:val="13"/>
              </w:rPr>
              <w:t>natürliche</w:t>
            </w:r>
            <w:proofErr w:type="spellEnd"/>
            <w:r w:rsidRPr="00E353FD">
              <w:rPr>
                <w:rFonts w:ascii="Helvetica Neue" w:hAnsi="Helvetica Neue"/>
                <w:sz w:val="13"/>
                <w:szCs w:val="13"/>
              </w:rPr>
              <w:t xml:space="preserve"> Zahlen durch einstellige Divisoren dividieren (im Kopf oder mit Notieren eigener Rechenwege, z.B. 231 : 7), ergänzen im Zahlenraum bis 10‘000 auf Stufenzahlen und subtrahieren von Stufenzahlen, einfache Zahlenrätsel durch Umkehroperationen lösen, </w:t>
            </w:r>
            <w:proofErr w:type="spellStart"/>
            <w:r w:rsidRPr="00E353FD">
              <w:rPr>
                <w:rFonts w:ascii="Helvetica Neue" w:hAnsi="Helvetica Neue"/>
                <w:sz w:val="13"/>
                <w:szCs w:val="13"/>
              </w:rPr>
              <w:t>Brüche</w:t>
            </w:r>
            <w:proofErr w:type="spellEnd"/>
            <w:r w:rsidRPr="00E353FD">
              <w:rPr>
                <w:rFonts w:ascii="Helvetica Neue" w:hAnsi="Helvetica Neue"/>
                <w:sz w:val="13"/>
                <w:szCs w:val="13"/>
              </w:rPr>
              <w:t xml:space="preserve"> und </w:t>
            </w:r>
            <w:proofErr w:type="spellStart"/>
            <w:r w:rsidRPr="00E353FD">
              <w:rPr>
                <w:rFonts w:ascii="Helvetica Neue" w:hAnsi="Helvetica Neue"/>
                <w:sz w:val="13"/>
                <w:szCs w:val="13"/>
              </w:rPr>
              <w:t>Dezimalbrüche</w:t>
            </w:r>
            <w:proofErr w:type="spellEnd"/>
            <w:r w:rsidRPr="00E353FD">
              <w:rPr>
                <w:rFonts w:ascii="Helvetica Neue" w:hAnsi="Helvetica Neue"/>
                <w:sz w:val="13"/>
                <w:szCs w:val="13"/>
              </w:rPr>
              <w:t xml:space="preserve"> mit einfachen Nennern darstellen. </w:t>
            </w:r>
          </w:p>
          <w:p w14:paraId="1E8A11FF" w14:textId="77777777" w:rsidR="00891019" w:rsidRPr="00E353FD" w:rsidRDefault="00891019" w:rsidP="00867542">
            <w:pPr>
              <w:pStyle w:val="StandardWeb"/>
              <w:snapToGrid w:val="0"/>
              <w:spacing w:before="60" w:beforeAutospacing="0" w:after="60" w:afterAutospacing="0"/>
              <w:jc w:val="both"/>
              <w:rPr>
                <w:rFonts w:ascii="Helvetica Neue" w:hAnsi="Helvetica Neue" w:cs="Arial"/>
                <w:sz w:val="13"/>
                <w:szCs w:val="13"/>
                <w:lang w:val="de-CH"/>
              </w:rPr>
            </w:pP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31E11970"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proofErr w:type="spellStart"/>
            <w:r w:rsidRPr="00E353FD">
              <w:rPr>
                <w:rFonts w:ascii="Helvetica Neue" w:hAnsi="Helvetica Neue"/>
                <w:sz w:val="13"/>
                <w:szCs w:val="13"/>
              </w:rPr>
              <w:t>Brüche</w:t>
            </w:r>
            <w:proofErr w:type="spellEnd"/>
            <w:r w:rsidRPr="00E353FD">
              <w:rPr>
                <w:rFonts w:ascii="Helvetica Neue" w:hAnsi="Helvetica Neue"/>
                <w:sz w:val="13"/>
                <w:szCs w:val="13"/>
              </w:rPr>
              <w:t xml:space="preserve"> mit den Nennern 2, 3, 4, 5, 6, 8, 10, 20, 50, 100 ordnen, Dezimalzahlen ordnen (z.B. 1.043, 1.05, 1.403, 1.43, 1.5), Grundoperationen mit </w:t>
            </w:r>
            <w:proofErr w:type="spellStart"/>
            <w:r w:rsidRPr="00E353FD">
              <w:rPr>
                <w:rFonts w:ascii="Helvetica Neue" w:hAnsi="Helvetica Neue"/>
                <w:sz w:val="13"/>
                <w:szCs w:val="13"/>
              </w:rPr>
              <w:t>natürlichen</w:t>
            </w:r>
            <w:proofErr w:type="spellEnd"/>
            <w:r w:rsidRPr="00E353FD">
              <w:rPr>
                <w:rFonts w:ascii="Helvetica Neue" w:hAnsi="Helvetica Neue"/>
                <w:sz w:val="13"/>
                <w:szCs w:val="13"/>
              </w:rPr>
              <w:t xml:space="preserve"> Zahlen </w:t>
            </w:r>
            <w:proofErr w:type="spellStart"/>
            <w:r w:rsidRPr="00E353FD">
              <w:rPr>
                <w:rFonts w:ascii="Helvetica Neue" w:hAnsi="Helvetica Neue"/>
                <w:sz w:val="13"/>
                <w:szCs w:val="13"/>
              </w:rPr>
              <w:t>überschlagen</w:t>
            </w:r>
            <w:proofErr w:type="spellEnd"/>
            <w:r w:rsidRPr="00E353FD">
              <w:rPr>
                <w:rFonts w:ascii="Helvetica Neue" w:hAnsi="Helvetica Neue"/>
                <w:sz w:val="13"/>
                <w:szCs w:val="13"/>
              </w:rPr>
              <w:t xml:space="preserve"> (z.B. 13‘567 + 28‘902 ≈ 40‘000; 592‘000 : 195 ≈ 600‘000 : 200), Dezimalzahlen bis 5 Wertziffern addieren und subtrahieren (im Kopf oder mit Notieren eigener Rechenwege, z.B. 302.8 + 5.6), bis 100‘000 auf Stufenzahlen ergänzen und von Stufenzahlen subtrahieren, Dezimalzahlen runden (z.B. 17‘456 auf 100er; 1.745 auf Zehntel), die Rechenregeln Punkt vor Strich und die Klammerregeln befolgen (z.B. 4 + 8 - 2 · 3 = 6; (4 + 8 - 2) · 3 = 30; 4 + (8 - 2) · 3 = 22), Gleichungen mit Variablen durch Einsetzen oder Umkehroperationen lösen, Zahlenfolgen mit einfachen Bildungsregeln fortsetzen.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2399A133"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Zahlen und Operationen auf dem Zahlenstrahl darstellen, Zahlenfolgen mit komplexeren Regeln erkennen und beschreiben, Rechenterme mit Klammern </w:t>
            </w:r>
            <w:proofErr w:type="spellStart"/>
            <w:r w:rsidRPr="00E353FD">
              <w:rPr>
                <w:rFonts w:ascii="Helvetica Neue" w:hAnsi="Helvetica Neue"/>
                <w:sz w:val="13"/>
                <w:szCs w:val="13"/>
              </w:rPr>
              <w:t>verändern</w:t>
            </w:r>
            <w:proofErr w:type="spellEnd"/>
            <w:r w:rsidRPr="00E353FD">
              <w:rPr>
                <w:rFonts w:ascii="Helvetica Neue" w:hAnsi="Helvetica Neue"/>
                <w:sz w:val="13"/>
                <w:szCs w:val="13"/>
              </w:rPr>
              <w:t xml:space="preserve"> und vergleichen, </w:t>
            </w:r>
            <w:proofErr w:type="spellStart"/>
            <w:r w:rsidRPr="00E353FD">
              <w:rPr>
                <w:rFonts w:ascii="Helvetica Neue" w:hAnsi="Helvetica Neue"/>
                <w:sz w:val="13"/>
                <w:szCs w:val="13"/>
              </w:rPr>
              <w:t>Brüche</w:t>
            </w:r>
            <w:proofErr w:type="spellEnd"/>
            <w:r w:rsidRPr="00E353FD">
              <w:rPr>
                <w:rFonts w:ascii="Helvetica Neue" w:hAnsi="Helvetica Neue"/>
                <w:sz w:val="13"/>
                <w:szCs w:val="13"/>
              </w:rPr>
              <w:t xml:space="preserve"> mit den Nennern 2, 3, 4, 5, 6, 8, 10, 20, 50, 100, 1‘000 als Dezimalzahlen schreiben, Aussagen </w:t>
            </w:r>
            <w:proofErr w:type="spellStart"/>
            <w:r w:rsidRPr="00E353FD">
              <w:rPr>
                <w:rFonts w:ascii="Helvetica Neue" w:hAnsi="Helvetica Neue"/>
                <w:sz w:val="13"/>
                <w:szCs w:val="13"/>
              </w:rPr>
              <w:t>über</w:t>
            </w:r>
            <w:proofErr w:type="spellEnd"/>
            <w:r w:rsidRPr="00E353FD">
              <w:rPr>
                <w:rFonts w:ascii="Helvetica Neue" w:hAnsi="Helvetica Neue"/>
                <w:sz w:val="13"/>
                <w:szCs w:val="13"/>
              </w:rPr>
              <w:t xml:space="preserve"> Zahlen und deren Beziehungen überprüfen und </w:t>
            </w:r>
            <w:proofErr w:type="spellStart"/>
            <w:r w:rsidRPr="00E353FD">
              <w:rPr>
                <w:rFonts w:ascii="Helvetica Neue" w:hAnsi="Helvetica Neue"/>
                <w:sz w:val="13"/>
                <w:szCs w:val="13"/>
              </w:rPr>
              <w:t>begründen</w:t>
            </w:r>
            <w:proofErr w:type="spellEnd"/>
            <w:r w:rsidRPr="00E353FD">
              <w:rPr>
                <w:rFonts w:ascii="Helvetica Neue" w:hAnsi="Helvetica Neue"/>
                <w:sz w:val="13"/>
                <w:szCs w:val="13"/>
              </w:rPr>
              <w:t xml:space="preserve">.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57C9EE41"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rPr>
            </w:pPr>
            <w:r w:rsidRPr="00E353FD">
              <w:rPr>
                <w:rFonts w:ascii="Helvetica Neue" w:hAnsi="Helvetica Neue"/>
                <w:sz w:val="13"/>
                <w:szCs w:val="13"/>
              </w:rPr>
              <w:t xml:space="preserve">Zahlenfolgen mit anspruchsvollen Regeln erkennen und beschreiben, bis 1 Million Ergebnisse mit </w:t>
            </w:r>
            <w:proofErr w:type="spellStart"/>
            <w:r w:rsidRPr="00E353FD">
              <w:rPr>
                <w:rFonts w:ascii="Helvetica Neue" w:hAnsi="Helvetica Neue"/>
                <w:sz w:val="13"/>
                <w:szCs w:val="13"/>
              </w:rPr>
              <w:t>Überschlagsrechnungen</w:t>
            </w:r>
            <w:proofErr w:type="spellEnd"/>
            <w:r w:rsidRPr="00E353FD">
              <w:rPr>
                <w:rFonts w:ascii="Helvetica Neue" w:hAnsi="Helvetica Neue"/>
                <w:sz w:val="13"/>
                <w:szCs w:val="13"/>
              </w:rPr>
              <w:t xml:space="preserve"> überprüfen, Zahlen, die durch 2, 5, 10, 100, 1‘000 teilbar sind erkennen, die Grundoperationen mit rationalen Zahlen </w:t>
            </w:r>
            <w:proofErr w:type="spellStart"/>
            <w:r w:rsidRPr="00E353FD">
              <w:rPr>
                <w:rFonts w:ascii="Helvetica Neue" w:hAnsi="Helvetica Neue"/>
                <w:sz w:val="13"/>
                <w:szCs w:val="13"/>
              </w:rPr>
              <w:t>ausführen</w:t>
            </w:r>
            <w:proofErr w:type="spellEnd"/>
            <w:r w:rsidRPr="00E353FD">
              <w:rPr>
                <w:rFonts w:ascii="Helvetica Neue" w:hAnsi="Helvetica Neue"/>
                <w:sz w:val="13"/>
                <w:szCs w:val="13"/>
              </w:rPr>
              <w:t xml:space="preserve">, positive und negative rationale Zahlen auf dem Zahlenstrahl ordnen, lineare Gleichungen mit einer Variable mit </w:t>
            </w:r>
            <w:proofErr w:type="spellStart"/>
            <w:r w:rsidRPr="00E353FD">
              <w:rPr>
                <w:rFonts w:ascii="Helvetica Neue" w:hAnsi="Helvetica Neue"/>
                <w:sz w:val="13"/>
                <w:szCs w:val="13"/>
              </w:rPr>
              <w:t>Äquivalenz-umformungen</w:t>
            </w:r>
            <w:proofErr w:type="spellEnd"/>
            <w:r w:rsidRPr="00E353FD">
              <w:rPr>
                <w:rFonts w:ascii="Helvetica Neue" w:hAnsi="Helvetica Neue"/>
                <w:sz w:val="13"/>
                <w:szCs w:val="13"/>
              </w:rPr>
              <w:t xml:space="preserve"> lösen (z.B. 5x + 3 = 7), das Distributivgesetz bei Termumformungen anwenden (z.B. a · (b + c) = a ·b + a · c = ab + </w:t>
            </w:r>
            <w:proofErr w:type="spellStart"/>
            <w:r w:rsidRPr="00E353FD">
              <w:rPr>
                <w:rFonts w:ascii="Helvetica Neue" w:hAnsi="Helvetica Neue"/>
                <w:sz w:val="13"/>
                <w:szCs w:val="13"/>
              </w:rPr>
              <w:t>ac</w:t>
            </w:r>
            <w:proofErr w:type="spellEnd"/>
            <w:r w:rsidRPr="00E353FD">
              <w:rPr>
                <w:rFonts w:ascii="Helvetica Neue" w:hAnsi="Helvetica Neue"/>
                <w:sz w:val="13"/>
                <w:szCs w:val="13"/>
              </w:rPr>
              <w:t xml:space="preserve">), Aussagen zu Zahlenfolgen und Termen numerisch belegen oder veranschaulichen. </w:t>
            </w:r>
          </w:p>
        </w:tc>
        <w:tc>
          <w:tcPr>
            <w:tcW w:w="2705" w:type="dxa"/>
            <w:tcBorders>
              <w:top w:val="single" w:sz="18" w:space="0" w:color="auto"/>
              <w:left w:val="single" w:sz="8" w:space="0" w:color="auto"/>
              <w:bottom w:val="single" w:sz="18" w:space="0" w:color="auto"/>
            </w:tcBorders>
            <w:shd w:val="clear" w:color="auto" w:fill="auto"/>
          </w:tcPr>
          <w:p w14:paraId="78C60D73"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Teilbarkeitsregeln durch 3, 4, 6, 8, 9, 25, 50 nutzen und Teiler </w:t>
            </w:r>
            <w:proofErr w:type="spellStart"/>
            <w:r w:rsidRPr="00E353FD">
              <w:rPr>
                <w:rFonts w:ascii="Helvetica Neue" w:hAnsi="Helvetica Neue"/>
                <w:sz w:val="13"/>
                <w:szCs w:val="13"/>
              </w:rPr>
              <w:t>natürlicher</w:t>
            </w:r>
            <w:proofErr w:type="spellEnd"/>
            <w:r w:rsidRPr="00E353FD">
              <w:rPr>
                <w:rFonts w:ascii="Helvetica Neue" w:hAnsi="Helvetica Neue"/>
                <w:sz w:val="13"/>
                <w:szCs w:val="13"/>
              </w:rPr>
              <w:t xml:space="preserve"> Zahlen bestimmen, Polynome addieren und subtrahieren (z.B. 3(a2 + 2b) - 2(a2 + b) = a2 + 4b), Terme mit Variablen umformen bzw. sinnvoll vereinfachen (ausklammern, ausmultiplizieren, </w:t>
            </w:r>
            <w:proofErr w:type="spellStart"/>
            <w:r w:rsidRPr="00E353FD">
              <w:rPr>
                <w:rFonts w:ascii="Helvetica Neue" w:hAnsi="Helvetica Neue"/>
                <w:sz w:val="13"/>
                <w:szCs w:val="13"/>
              </w:rPr>
              <w:t>kürzen</w:t>
            </w:r>
            <w:proofErr w:type="spellEnd"/>
            <w:r w:rsidRPr="00E353FD">
              <w:rPr>
                <w:rFonts w:ascii="Helvetica Neue" w:hAnsi="Helvetica Neue"/>
                <w:sz w:val="13"/>
                <w:szCs w:val="13"/>
              </w:rPr>
              <w:t xml:space="preserve"> und Vorzeichenregeln), Beziehungen zwischen (rationalen) Zahlen (z.B. ergänzen der </w:t>
            </w:r>
            <w:proofErr w:type="spellStart"/>
            <w:r w:rsidRPr="00E353FD">
              <w:rPr>
                <w:rFonts w:ascii="Helvetica Neue" w:hAnsi="Helvetica Neue"/>
                <w:sz w:val="13"/>
                <w:szCs w:val="13"/>
              </w:rPr>
              <w:t>Abstände</w:t>
            </w:r>
            <w:proofErr w:type="spellEnd"/>
            <w:r w:rsidRPr="00E353FD">
              <w:rPr>
                <w:rFonts w:ascii="Helvetica Neue" w:hAnsi="Helvetica Neue"/>
                <w:sz w:val="13"/>
                <w:szCs w:val="13"/>
              </w:rPr>
              <w:t xml:space="preserve"> auf dem Zahlenstrahl) erforschen und beschreiben. </w:t>
            </w:r>
          </w:p>
        </w:tc>
      </w:tr>
      <w:tr w:rsidR="00654A3D" w:rsidRPr="00867542" w14:paraId="5B4A9CC4" w14:textId="77777777" w:rsidTr="00FF7AD2">
        <w:tc>
          <w:tcPr>
            <w:tcW w:w="2024" w:type="dxa"/>
            <w:tcBorders>
              <w:top w:val="single" w:sz="18" w:space="0" w:color="auto"/>
              <w:bottom w:val="single" w:sz="18" w:space="0" w:color="auto"/>
              <w:right w:val="single" w:sz="18" w:space="0" w:color="auto"/>
            </w:tcBorders>
            <w:shd w:val="clear" w:color="auto" w:fill="auto"/>
          </w:tcPr>
          <w:p w14:paraId="2ECFC11A"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Ich kann im</w:t>
            </w:r>
          </w:p>
          <w:p w14:paraId="732FDE9B"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0E7BCA30" w14:textId="77777777" w:rsidR="00891019" w:rsidRPr="00867542" w:rsidRDefault="00891019" w:rsidP="00867542">
            <w:pPr>
              <w:snapToGrid w:val="0"/>
              <w:jc w:val="center"/>
              <w:rPr>
                <w:rFonts w:ascii="Helvetica Neue" w:hAnsi="Helvetica Neue"/>
                <w:b/>
                <w:bCs/>
                <w:color w:val="000000"/>
                <w:lang w:eastAsia="de-DE"/>
              </w:rPr>
            </w:pPr>
            <w:r w:rsidRPr="00867542">
              <w:rPr>
                <w:rFonts w:ascii="Helvetica Neue" w:hAnsi="Helvetica Neue"/>
                <w:b/>
                <w:bCs/>
                <w:color w:val="000000"/>
                <w:lang w:eastAsia="de-DE"/>
              </w:rPr>
              <w:t>FORM</w:t>
            </w:r>
          </w:p>
          <w:p w14:paraId="3E0839E0" w14:textId="77777777" w:rsidR="00891019" w:rsidRPr="00867542" w:rsidRDefault="00891019" w:rsidP="00867542">
            <w:pPr>
              <w:snapToGrid w:val="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5CA1272E" w14:textId="77777777" w:rsidR="00891019" w:rsidRPr="00867542" w:rsidRDefault="00891019" w:rsidP="00867542">
            <w:pPr>
              <w:snapToGrid w:val="0"/>
              <w:jc w:val="center"/>
              <w:rPr>
                <w:rFonts w:ascii="Helvetica Neue" w:hAnsi="Helvetica Neue"/>
                <w:b/>
                <w:bCs/>
                <w:color w:val="000000"/>
                <w:lang w:eastAsia="de-DE"/>
              </w:rPr>
            </w:pPr>
            <w:r w:rsidRPr="00867542">
              <w:rPr>
                <w:rFonts w:ascii="Helvetica Neue" w:hAnsi="Helvetica Neue"/>
                <w:b/>
                <w:bCs/>
                <w:color w:val="000000"/>
                <w:lang w:eastAsia="de-DE"/>
              </w:rPr>
              <w:t>RAUM</w:t>
            </w:r>
          </w:p>
          <w:p w14:paraId="2D6903A0" w14:textId="77777777" w:rsidR="00891019" w:rsidRPr="00867542" w:rsidRDefault="00891019" w:rsidP="00867542">
            <w:pPr>
              <w:snapToGrid w:val="0"/>
              <w:jc w:val="center"/>
              <w:rPr>
                <w:rFonts w:ascii="Helvetica Neue" w:hAnsi="Helvetica Neue"/>
                <w:b/>
                <w:bCs/>
                <w:color w:val="000000"/>
                <w:lang w:eastAsia="de-DE"/>
              </w:rPr>
            </w:pPr>
          </w:p>
        </w:tc>
        <w:tc>
          <w:tcPr>
            <w:tcW w:w="2704" w:type="dxa"/>
            <w:gridSpan w:val="2"/>
            <w:tcBorders>
              <w:top w:val="single" w:sz="18" w:space="0" w:color="auto"/>
              <w:left w:val="single" w:sz="18" w:space="0" w:color="auto"/>
              <w:bottom w:val="single" w:sz="18" w:space="0" w:color="auto"/>
              <w:right w:val="single" w:sz="8" w:space="0" w:color="auto"/>
            </w:tcBorders>
            <w:shd w:val="clear" w:color="auto" w:fill="auto"/>
          </w:tcPr>
          <w:p w14:paraId="30BCEAE4"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Abbildungen von verschobenen, gekippten und gedrehten </w:t>
            </w:r>
            <w:proofErr w:type="spellStart"/>
            <w:r w:rsidRPr="00E353FD">
              <w:rPr>
                <w:rFonts w:ascii="Helvetica Neue" w:hAnsi="Helvetica Neue"/>
                <w:sz w:val="13"/>
                <w:szCs w:val="13"/>
              </w:rPr>
              <w:t>Körpern</w:t>
            </w:r>
            <w:proofErr w:type="spellEnd"/>
            <w:r w:rsidRPr="00E353FD">
              <w:rPr>
                <w:rFonts w:ascii="Helvetica Neue" w:hAnsi="Helvetica Neue"/>
                <w:sz w:val="13"/>
                <w:szCs w:val="13"/>
              </w:rPr>
              <w:t xml:space="preserve"> erkennen (z.B. einen Würfel zweimal kippen), </w:t>
            </w:r>
            <w:proofErr w:type="spellStart"/>
            <w:r w:rsidRPr="00E353FD">
              <w:rPr>
                <w:rFonts w:ascii="Helvetica Neue" w:hAnsi="Helvetica Neue"/>
                <w:sz w:val="13"/>
                <w:szCs w:val="13"/>
              </w:rPr>
              <w:t>Flächen</w:t>
            </w:r>
            <w:proofErr w:type="spellEnd"/>
            <w:r w:rsidRPr="00E353FD">
              <w:rPr>
                <w:rFonts w:ascii="Helvetica Neue" w:hAnsi="Helvetica Neue"/>
                <w:sz w:val="13"/>
                <w:szCs w:val="13"/>
              </w:rPr>
              <w:t xml:space="preserve"> mit Einheitsquadraten </w:t>
            </w:r>
            <w:proofErr w:type="spellStart"/>
            <w:r w:rsidRPr="00E353FD">
              <w:rPr>
                <w:rFonts w:ascii="Helvetica Neue" w:hAnsi="Helvetica Neue"/>
                <w:sz w:val="13"/>
                <w:szCs w:val="13"/>
              </w:rPr>
              <w:t>auszählen</w:t>
            </w:r>
            <w:proofErr w:type="spellEnd"/>
            <w:r w:rsidRPr="00E353FD">
              <w:rPr>
                <w:rFonts w:ascii="Helvetica Neue" w:hAnsi="Helvetica Neue"/>
                <w:sz w:val="13"/>
                <w:szCs w:val="13"/>
              </w:rPr>
              <w:t xml:space="preserve"> (z.B. Figuren in Rastern), Rechtecke mit gegebenen </w:t>
            </w:r>
            <w:proofErr w:type="spellStart"/>
            <w:r w:rsidRPr="00E353FD">
              <w:rPr>
                <w:rFonts w:ascii="Helvetica Neue" w:hAnsi="Helvetica Neue"/>
                <w:sz w:val="13"/>
                <w:szCs w:val="13"/>
              </w:rPr>
              <w:t>Seitenlängen</w:t>
            </w:r>
            <w:proofErr w:type="spellEnd"/>
            <w:r w:rsidRPr="00E353FD">
              <w:rPr>
                <w:rFonts w:ascii="Helvetica Neue" w:hAnsi="Helvetica Neue"/>
                <w:sz w:val="13"/>
                <w:szCs w:val="13"/>
              </w:rPr>
              <w:t xml:space="preserve"> zeichnen, bei symmetrischen Bildern mit mehreren Symmetrieachsen diese einzeichnen.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5A8BF788"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Abbildungen, in denen Linien und Figuren </w:t>
            </w:r>
            <w:proofErr w:type="spellStart"/>
            <w:r w:rsidRPr="00E353FD">
              <w:rPr>
                <w:rFonts w:ascii="Helvetica Neue" w:hAnsi="Helvetica Neue"/>
                <w:sz w:val="13"/>
                <w:szCs w:val="13"/>
              </w:rPr>
              <w:t>vergrössert</w:t>
            </w:r>
            <w:proofErr w:type="spellEnd"/>
            <w:r w:rsidRPr="00E353FD">
              <w:rPr>
                <w:rFonts w:ascii="Helvetica Neue" w:hAnsi="Helvetica Neue"/>
                <w:sz w:val="13"/>
                <w:szCs w:val="13"/>
              </w:rPr>
              <w:t xml:space="preserve">, verkleinert, gespiegelt und verschoben werden, erkennen, den Umfang von Vielecken berechnen, den </w:t>
            </w:r>
            <w:proofErr w:type="spellStart"/>
            <w:r w:rsidRPr="00E353FD">
              <w:rPr>
                <w:rFonts w:ascii="Helvetica Neue" w:hAnsi="Helvetica Neue"/>
                <w:sz w:val="13"/>
                <w:szCs w:val="13"/>
              </w:rPr>
              <w:t>Flächeninhalt</w:t>
            </w:r>
            <w:proofErr w:type="spellEnd"/>
            <w:r w:rsidRPr="00E353FD">
              <w:rPr>
                <w:rFonts w:ascii="Helvetica Neue" w:hAnsi="Helvetica Neue"/>
                <w:sz w:val="13"/>
                <w:szCs w:val="13"/>
              </w:rPr>
              <w:t xml:space="preserve"> von Quadraten und Rechtecken berechnen sowie die Aufsicht, Vorderansicht und Seitenansicht von Quadern und </w:t>
            </w:r>
            <w:proofErr w:type="spellStart"/>
            <w:r w:rsidRPr="00E353FD">
              <w:rPr>
                <w:rFonts w:ascii="Helvetica Neue" w:hAnsi="Helvetica Neue"/>
                <w:sz w:val="13"/>
                <w:szCs w:val="13"/>
              </w:rPr>
              <w:t>Würfelgebäuden</w:t>
            </w:r>
            <w:proofErr w:type="spellEnd"/>
            <w:r w:rsidRPr="00E353FD">
              <w:rPr>
                <w:rFonts w:ascii="Helvetica Neue" w:hAnsi="Helvetica Neue"/>
                <w:sz w:val="13"/>
                <w:szCs w:val="13"/>
              </w:rPr>
              <w:t xml:space="preserve"> in Rastern skizzieren.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46A3F9EB"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Abbildungen, in denen Figuren in Rastern um 90°, 180° (Punktspiegelung) und 270° gedreht werden und Konstruktionen von Winkelhalbierenden und Mittelsenkrechten in Abbildungen erkennen, Volumen von Quadern berechnen sowie Würfel- und Quadernetze in der Vorstellung überprüfen.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1BB77A39"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den </w:t>
            </w:r>
            <w:proofErr w:type="spellStart"/>
            <w:r w:rsidRPr="00E353FD">
              <w:rPr>
                <w:rFonts w:ascii="Helvetica Neue" w:hAnsi="Helvetica Neue"/>
                <w:sz w:val="13"/>
                <w:szCs w:val="13"/>
              </w:rPr>
              <w:t>Flächeninhalt</w:t>
            </w:r>
            <w:proofErr w:type="spellEnd"/>
            <w:r w:rsidRPr="00E353FD">
              <w:rPr>
                <w:rFonts w:ascii="Helvetica Neue" w:hAnsi="Helvetica Neue"/>
                <w:sz w:val="13"/>
                <w:szCs w:val="13"/>
              </w:rPr>
              <w:t xml:space="preserve"> von Drei- und Vierecken berechnen, </w:t>
            </w:r>
            <w:proofErr w:type="spellStart"/>
            <w:r w:rsidRPr="00E353FD">
              <w:rPr>
                <w:rFonts w:ascii="Helvetica Neue" w:hAnsi="Helvetica Neue"/>
                <w:sz w:val="13"/>
                <w:szCs w:val="13"/>
              </w:rPr>
              <w:t>Kantenlängen</w:t>
            </w:r>
            <w:proofErr w:type="spellEnd"/>
            <w:r w:rsidRPr="00E353FD">
              <w:rPr>
                <w:rFonts w:ascii="Helvetica Neue" w:hAnsi="Helvetica Neue"/>
                <w:sz w:val="13"/>
                <w:szCs w:val="13"/>
              </w:rPr>
              <w:t xml:space="preserve">, </w:t>
            </w:r>
            <w:proofErr w:type="spellStart"/>
            <w:r w:rsidRPr="00E353FD">
              <w:rPr>
                <w:rFonts w:ascii="Helvetica Neue" w:hAnsi="Helvetica Neue"/>
                <w:sz w:val="13"/>
                <w:szCs w:val="13"/>
              </w:rPr>
              <w:t>Seitenflächen</w:t>
            </w:r>
            <w:proofErr w:type="spellEnd"/>
            <w:r w:rsidRPr="00E353FD">
              <w:rPr>
                <w:rFonts w:ascii="Helvetica Neue" w:hAnsi="Helvetica Neue"/>
                <w:sz w:val="13"/>
                <w:szCs w:val="13"/>
              </w:rPr>
              <w:t xml:space="preserve"> und Volumen von Quadern berechnen, </w:t>
            </w:r>
            <w:proofErr w:type="spellStart"/>
            <w:r w:rsidRPr="00E353FD">
              <w:rPr>
                <w:rFonts w:ascii="Helvetica Neue" w:hAnsi="Helvetica Neue"/>
                <w:sz w:val="13"/>
                <w:szCs w:val="13"/>
              </w:rPr>
              <w:t>Körper</w:t>
            </w:r>
            <w:proofErr w:type="spellEnd"/>
            <w:r w:rsidRPr="00E353FD">
              <w:rPr>
                <w:rFonts w:ascii="Helvetica Neue" w:hAnsi="Helvetica Neue"/>
                <w:sz w:val="13"/>
                <w:szCs w:val="13"/>
              </w:rPr>
              <w:t xml:space="preserve"> in der Vorstellung zerlegen und </w:t>
            </w:r>
            <w:proofErr w:type="spellStart"/>
            <w:r w:rsidRPr="00E353FD">
              <w:rPr>
                <w:rFonts w:ascii="Helvetica Neue" w:hAnsi="Helvetica Neue"/>
                <w:sz w:val="13"/>
                <w:szCs w:val="13"/>
              </w:rPr>
              <w:t>zusammenfügen</w:t>
            </w:r>
            <w:proofErr w:type="spellEnd"/>
            <w:r w:rsidRPr="00E353FD">
              <w:rPr>
                <w:rFonts w:ascii="Helvetica Neue" w:hAnsi="Helvetica Neue"/>
                <w:sz w:val="13"/>
                <w:szCs w:val="13"/>
              </w:rPr>
              <w:t xml:space="preserve">, zu Koordinaten Figuren zeichnen sowie die Koordinaten von Punkten bestimmen. </w:t>
            </w:r>
          </w:p>
        </w:tc>
        <w:tc>
          <w:tcPr>
            <w:tcW w:w="2705" w:type="dxa"/>
            <w:tcBorders>
              <w:top w:val="single" w:sz="18" w:space="0" w:color="auto"/>
              <w:left w:val="single" w:sz="8" w:space="0" w:color="auto"/>
              <w:bottom w:val="single" w:sz="18" w:space="0" w:color="auto"/>
            </w:tcBorders>
            <w:shd w:val="clear" w:color="auto" w:fill="auto"/>
          </w:tcPr>
          <w:p w14:paraId="68D8ABFB"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t xml:space="preserve">Vielecke und gerade Prismen zur Berechnung von </w:t>
            </w:r>
            <w:proofErr w:type="spellStart"/>
            <w:r w:rsidRPr="00E353FD">
              <w:rPr>
                <w:rFonts w:ascii="Helvetica Neue" w:hAnsi="Helvetica Neue"/>
                <w:sz w:val="13"/>
                <w:szCs w:val="13"/>
              </w:rPr>
              <w:t>Flächeninhalten</w:t>
            </w:r>
            <w:proofErr w:type="spellEnd"/>
            <w:r w:rsidRPr="00E353FD">
              <w:rPr>
                <w:rFonts w:ascii="Helvetica Neue" w:hAnsi="Helvetica Neue"/>
                <w:sz w:val="13"/>
                <w:szCs w:val="13"/>
              </w:rPr>
              <w:t xml:space="preserve"> und Volumen zerlegen, bei geometrischen Berechnungen Formeln verwenden, beispielsweise zur Berechnung der </w:t>
            </w:r>
            <w:proofErr w:type="spellStart"/>
            <w:r w:rsidRPr="00E353FD">
              <w:rPr>
                <w:rFonts w:ascii="Helvetica Neue" w:hAnsi="Helvetica Neue"/>
                <w:sz w:val="13"/>
                <w:szCs w:val="13"/>
              </w:rPr>
              <w:t>Seitenlängen</w:t>
            </w:r>
            <w:proofErr w:type="spellEnd"/>
            <w:r w:rsidRPr="00E353FD">
              <w:rPr>
                <w:rFonts w:ascii="Helvetica Neue" w:hAnsi="Helvetica Neue"/>
                <w:sz w:val="13"/>
                <w:szCs w:val="13"/>
              </w:rPr>
              <w:t xml:space="preserve">, der </w:t>
            </w:r>
            <w:proofErr w:type="spellStart"/>
            <w:r w:rsidRPr="00E353FD">
              <w:rPr>
                <w:rFonts w:ascii="Helvetica Neue" w:hAnsi="Helvetica Neue"/>
                <w:sz w:val="13"/>
                <w:szCs w:val="13"/>
              </w:rPr>
              <w:t>Höhe</w:t>
            </w:r>
            <w:proofErr w:type="spellEnd"/>
            <w:r w:rsidRPr="00E353FD">
              <w:rPr>
                <w:rFonts w:ascii="Helvetica Neue" w:hAnsi="Helvetica Neue"/>
                <w:sz w:val="13"/>
                <w:szCs w:val="13"/>
              </w:rPr>
              <w:t xml:space="preserve"> und des </w:t>
            </w:r>
            <w:proofErr w:type="spellStart"/>
            <w:r w:rsidRPr="00E353FD">
              <w:rPr>
                <w:rFonts w:ascii="Helvetica Neue" w:hAnsi="Helvetica Neue"/>
                <w:sz w:val="13"/>
                <w:szCs w:val="13"/>
              </w:rPr>
              <w:t>Flächeninhalts</w:t>
            </w:r>
            <w:proofErr w:type="spellEnd"/>
            <w:r w:rsidRPr="00E353FD">
              <w:rPr>
                <w:rFonts w:ascii="Helvetica Neue" w:hAnsi="Helvetica Neue"/>
                <w:sz w:val="13"/>
                <w:szCs w:val="13"/>
              </w:rPr>
              <w:t xml:space="preserve"> von Trapezen und Parallelogrammen, Längen und </w:t>
            </w:r>
            <w:proofErr w:type="spellStart"/>
            <w:r w:rsidRPr="00E353FD">
              <w:rPr>
                <w:rFonts w:ascii="Helvetica Neue" w:hAnsi="Helvetica Neue"/>
                <w:sz w:val="13"/>
                <w:szCs w:val="13"/>
              </w:rPr>
              <w:t>Flächeninhalte</w:t>
            </w:r>
            <w:proofErr w:type="spellEnd"/>
            <w:r w:rsidRPr="00E353FD">
              <w:rPr>
                <w:rFonts w:ascii="Helvetica Neue" w:hAnsi="Helvetica Neue"/>
                <w:sz w:val="13"/>
                <w:szCs w:val="13"/>
              </w:rPr>
              <w:t xml:space="preserve"> mithilfe des Satzes von Pythagoras berechnen. </w:t>
            </w:r>
          </w:p>
        </w:tc>
      </w:tr>
      <w:tr w:rsidR="00654A3D" w:rsidRPr="00867542" w14:paraId="48256017" w14:textId="77777777" w:rsidTr="00FF7AD2">
        <w:tc>
          <w:tcPr>
            <w:tcW w:w="2024" w:type="dxa"/>
            <w:tcBorders>
              <w:top w:val="single" w:sz="18" w:space="0" w:color="auto"/>
              <w:bottom w:val="single" w:sz="18" w:space="0" w:color="auto"/>
              <w:right w:val="single" w:sz="18" w:space="0" w:color="auto"/>
            </w:tcBorders>
            <w:shd w:val="clear" w:color="auto" w:fill="auto"/>
          </w:tcPr>
          <w:p w14:paraId="586CEA36"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 xml:space="preserve">Ich kann im </w:t>
            </w:r>
          </w:p>
          <w:p w14:paraId="6561FFBE" w14:textId="77777777" w:rsidR="00891019" w:rsidRPr="00867542" w:rsidRDefault="00891019" w:rsidP="00867542">
            <w:pPr>
              <w:spacing w:before="60" w:after="60"/>
              <w:jc w:val="center"/>
              <w:rPr>
                <w:rFonts w:ascii="Helvetica Neue" w:hAnsi="Helvetica Neue"/>
                <w:b/>
                <w:color w:val="000000"/>
                <w:sz w:val="20"/>
                <w:szCs w:val="20"/>
                <w:lang w:eastAsia="de-DE"/>
              </w:rPr>
            </w:pPr>
            <w:r w:rsidRPr="00867542">
              <w:rPr>
                <w:rFonts w:ascii="Helvetica Neue" w:hAnsi="Helvetica Neue"/>
                <w:b/>
                <w:color w:val="000000"/>
                <w:sz w:val="20"/>
                <w:szCs w:val="20"/>
                <w:lang w:eastAsia="de-DE"/>
              </w:rPr>
              <w:t>Kompetenzbereich</w:t>
            </w:r>
          </w:p>
          <w:p w14:paraId="7B9D0BF7" w14:textId="77777777" w:rsidR="00891019" w:rsidRPr="00867542" w:rsidRDefault="00891019" w:rsidP="00867542">
            <w:pPr>
              <w:spacing w:before="60" w:after="60"/>
              <w:jc w:val="center"/>
              <w:rPr>
                <w:rFonts w:ascii="Helvetica Neue" w:hAnsi="Helvetica Neue"/>
                <w:b/>
                <w:bCs/>
                <w:color w:val="000000"/>
                <w:sz w:val="20"/>
                <w:szCs w:val="20"/>
                <w:lang w:eastAsia="de-DE"/>
              </w:rPr>
            </w:pPr>
          </w:p>
          <w:p w14:paraId="52E0EACE"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lastRenderedPageBreak/>
              <w:t>GRÖSSEN, FUNKTIONEN, DATEN</w:t>
            </w:r>
          </w:p>
          <w:p w14:paraId="199CC637" w14:textId="77777777" w:rsidR="00891019" w:rsidRPr="00867542" w:rsidRDefault="00891019" w:rsidP="00867542">
            <w:pPr>
              <w:spacing w:before="60" w:after="60"/>
              <w:jc w:val="center"/>
              <w:rPr>
                <w:rFonts w:ascii="Helvetica Neue" w:hAnsi="Helvetica Neue"/>
                <w:b/>
                <w:bCs/>
                <w:color w:val="000000"/>
                <w:lang w:eastAsia="de-DE"/>
              </w:rPr>
            </w:pPr>
            <w:r w:rsidRPr="00867542">
              <w:rPr>
                <w:rFonts w:ascii="Helvetica Neue" w:hAnsi="Helvetica Neue"/>
                <w:b/>
                <w:bCs/>
                <w:color w:val="000000"/>
                <w:lang w:eastAsia="de-DE"/>
              </w:rPr>
              <w:t>&amp;</w:t>
            </w:r>
          </w:p>
          <w:p w14:paraId="2E6CFC9B" w14:textId="77777777" w:rsidR="00891019" w:rsidRPr="00867542" w:rsidRDefault="00891019" w:rsidP="00867542">
            <w:pPr>
              <w:spacing w:before="60" w:after="60"/>
              <w:jc w:val="center"/>
              <w:rPr>
                <w:rFonts w:ascii="Helvetica Neue" w:hAnsi="Helvetica Neue"/>
                <w:b/>
                <w:color w:val="000000"/>
                <w:lang w:val="de-DE" w:eastAsia="de-DE"/>
              </w:rPr>
            </w:pPr>
            <w:r w:rsidRPr="00867542">
              <w:rPr>
                <w:rFonts w:ascii="Helvetica Neue" w:hAnsi="Helvetica Neue"/>
                <w:b/>
                <w:bCs/>
                <w:color w:val="000000"/>
                <w:lang w:eastAsia="de-DE"/>
              </w:rPr>
              <w:t>ZUFALL</w:t>
            </w:r>
          </w:p>
        </w:tc>
        <w:tc>
          <w:tcPr>
            <w:tcW w:w="2704" w:type="dxa"/>
            <w:gridSpan w:val="2"/>
            <w:tcBorders>
              <w:top w:val="single" w:sz="18" w:space="0" w:color="auto"/>
              <w:left w:val="single" w:sz="18" w:space="0" w:color="auto"/>
              <w:bottom w:val="single" w:sz="18" w:space="0" w:color="auto"/>
              <w:right w:val="single" w:sz="8" w:space="0" w:color="auto"/>
            </w:tcBorders>
            <w:shd w:val="clear" w:color="auto" w:fill="auto"/>
          </w:tcPr>
          <w:p w14:paraId="26238ADF"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lastRenderedPageBreak/>
              <w:t xml:space="preserve">mit Längen, Gewichten, Volumen und Zeitangaben rechnen sowie entsprechende Grössen in benachbarte </w:t>
            </w:r>
            <w:proofErr w:type="spellStart"/>
            <w:r w:rsidRPr="00E353FD">
              <w:rPr>
                <w:rFonts w:ascii="Helvetica Neue" w:hAnsi="Helvetica Neue"/>
                <w:sz w:val="13"/>
                <w:szCs w:val="13"/>
              </w:rPr>
              <w:t>Masseinheiten</w:t>
            </w:r>
            <w:proofErr w:type="spellEnd"/>
            <w:r w:rsidRPr="00E353FD">
              <w:rPr>
                <w:rFonts w:ascii="Helvetica Neue" w:hAnsi="Helvetica Neue"/>
                <w:sz w:val="13"/>
                <w:szCs w:val="13"/>
              </w:rPr>
              <w:t xml:space="preserve"> umwandeln, mit proportionalen Beziehungen rechnen (z.B. 300 g </w:t>
            </w:r>
            <w:proofErr w:type="spellStart"/>
            <w:r w:rsidRPr="00E353FD">
              <w:rPr>
                <w:rFonts w:ascii="Helvetica Neue" w:hAnsi="Helvetica Neue"/>
                <w:sz w:val="13"/>
                <w:szCs w:val="13"/>
              </w:rPr>
              <w:t>Käse</w:t>
            </w:r>
            <w:proofErr w:type="spellEnd"/>
            <w:r w:rsidRPr="00E353FD">
              <w:rPr>
                <w:rFonts w:ascii="Helvetica Neue" w:hAnsi="Helvetica Neue"/>
                <w:sz w:val="13"/>
                <w:szCs w:val="13"/>
              </w:rPr>
              <w:t xml:space="preserve"> zu 20 Fr./kg; Treibstoffverbrauch </w:t>
            </w:r>
            <w:proofErr w:type="spellStart"/>
            <w:r w:rsidRPr="00E353FD">
              <w:rPr>
                <w:rFonts w:ascii="Helvetica Neue" w:hAnsi="Helvetica Neue"/>
                <w:sz w:val="13"/>
                <w:szCs w:val="13"/>
              </w:rPr>
              <w:t>für</w:t>
            </w:r>
            <w:proofErr w:type="spellEnd"/>
            <w:r w:rsidRPr="00E353FD">
              <w:rPr>
                <w:rFonts w:ascii="Helvetica Neue" w:hAnsi="Helvetica Neue"/>
                <w:sz w:val="13"/>
                <w:szCs w:val="13"/>
              </w:rPr>
              <w:t xml:space="preserve"> 700 km zu 6 l/100 km), systematisch kombinieren und variieren (z.B. </w:t>
            </w:r>
            <w:proofErr w:type="spellStart"/>
            <w:r w:rsidRPr="00E353FD">
              <w:rPr>
                <w:rFonts w:ascii="Helvetica Neue" w:hAnsi="Helvetica Neue"/>
                <w:sz w:val="13"/>
                <w:szCs w:val="13"/>
              </w:rPr>
              <w:t>grösste</w:t>
            </w:r>
            <w:proofErr w:type="spellEnd"/>
            <w:r w:rsidRPr="00E353FD">
              <w:rPr>
                <w:rFonts w:ascii="Helvetica Neue" w:hAnsi="Helvetica Neue"/>
                <w:sz w:val="13"/>
                <w:szCs w:val="13"/>
              </w:rPr>
              <w:t xml:space="preserve"> Zahl aus 2, 1, 4, 3), Tabellen Daten </w:t>
            </w:r>
            <w:r w:rsidRPr="00E353FD">
              <w:rPr>
                <w:rFonts w:ascii="Helvetica Neue" w:hAnsi="Helvetica Neue"/>
                <w:sz w:val="13"/>
                <w:szCs w:val="13"/>
              </w:rPr>
              <w:lastRenderedPageBreak/>
              <w:t xml:space="preserve">entnehmen, interpretieren oder sie als </w:t>
            </w:r>
            <w:proofErr w:type="spellStart"/>
            <w:r w:rsidRPr="00E353FD">
              <w:rPr>
                <w:rFonts w:ascii="Helvetica Neue" w:hAnsi="Helvetica Neue"/>
                <w:sz w:val="13"/>
                <w:szCs w:val="13"/>
              </w:rPr>
              <w:t>Säulendiagramme</w:t>
            </w:r>
            <w:proofErr w:type="spellEnd"/>
            <w:r w:rsidRPr="00E353FD">
              <w:rPr>
                <w:rFonts w:ascii="Helvetica Neue" w:hAnsi="Helvetica Neue"/>
                <w:sz w:val="13"/>
                <w:szCs w:val="13"/>
              </w:rPr>
              <w:t xml:space="preserve"> darstellen. </w:t>
            </w:r>
          </w:p>
          <w:p w14:paraId="3C934835" w14:textId="77777777" w:rsidR="00891019" w:rsidRPr="00E353FD" w:rsidRDefault="00891019" w:rsidP="00867542">
            <w:pPr>
              <w:snapToGrid w:val="0"/>
              <w:spacing w:before="60" w:after="60"/>
              <w:jc w:val="both"/>
              <w:rPr>
                <w:rFonts w:ascii="Helvetica Neue" w:hAnsi="Helvetica Neue" w:cs="Arial"/>
                <w:b/>
                <w:i/>
                <w:color w:val="000000"/>
                <w:sz w:val="13"/>
                <w:szCs w:val="13"/>
                <w:lang w:eastAsia="de-DE"/>
              </w:rPr>
            </w:pP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7945DFC2"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lastRenderedPageBreak/>
              <w:t xml:space="preserve">Grössen (Geld, Längen, Gewicht bzw. Masse, Zeit, Volumen [l]) vergleichen, runden, mit ihnen rechnen, in benachbarte </w:t>
            </w:r>
            <w:proofErr w:type="spellStart"/>
            <w:r w:rsidRPr="00E353FD">
              <w:rPr>
                <w:rFonts w:ascii="Helvetica Neue" w:hAnsi="Helvetica Neue"/>
                <w:sz w:val="13"/>
                <w:szCs w:val="13"/>
              </w:rPr>
              <w:t>Masseinheiten</w:t>
            </w:r>
            <w:proofErr w:type="spellEnd"/>
            <w:r w:rsidRPr="00E353FD">
              <w:rPr>
                <w:rFonts w:ascii="Helvetica Neue" w:hAnsi="Helvetica Neue"/>
                <w:sz w:val="13"/>
                <w:szCs w:val="13"/>
              </w:rPr>
              <w:t xml:space="preserve"> umwandeln und in zweifach benannten Einheiten schreiben, Funktionswerte aufgrund von Funktionsgraphen bestimmen, mit indirekt proportionalen Beziehungen rechnen (z.B. Anzahl Karten je Person bei 72 Karten und x Mitspielenden), verstehen </w:t>
            </w:r>
            <w:r w:rsidRPr="00E353FD">
              <w:rPr>
                <w:rFonts w:ascii="Helvetica Neue" w:hAnsi="Helvetica Neue"/>
                <w:sz w:val="13"/>
                <w:szCs w:val="13"/>
              </w:rPr>
              <w:lastRenderedPageBreak/>
              <w:t xml:space="preserve">Prozentangaben als proportionale Zuordnungen und </w:t>
            </w:r>
            <w:proofErr w:type="spellStart"/>
            <w:r w:rsidRPr="00E353FD">
              <w:rPr>
                <w:rFonts w:ascii="Helvetica Neue" w:hAnsi="Helvetica Neue"/>
                <w:sz w:val="13"/>
                <w:szCs w:val="13"/>
              </w:rPr>
              <w:t>führen</w:t>
            </w:r>
            <w:proofErr w:type="spellEnd"/>
            <w:r w:rsidRPr="00E353FD">
              <w:rPr>
                <w:rFonts w:ascii="Helvetica Neue" w:hAnsi="Helvetica Neue"/>
                <w:sz w:val="13"/>
                <w:szCs w:val="13"/>
              </w:rPr>
              <w:t xml:space="preserve"> Prozentrechnungen aus (z.B. Wie viele Prozent ist 7 von 35 sowie wie viel sind 7% von 35?), in </w:t>
            </w:r>
            <w:proofErr w:type="spellStart"/>
            <w:r w:rsidRPr="00E353FD">
              <w:rPr>
                <w:rFonts w:ascii="Helvetica Neue" w:hAnsi="Helvetica Neue"/>
                <w:sz w:val="13"/>
                <w:szCs w:val="13"/>
              </w:rPr>
              <w:t>auszählbaren</w:t>
            </w:r>
            <w:proofErr w:type="spellEnd"/>
            <w:r w:rsidRPr="00E353FD">
              <w:rPr>
                <w:rFonts w:ascii="Helvetica Neue" w:hAnsi="Helvetica Neue"/>
                <w:sz w:val="13"/>
                <w:szCs w:val="13"/>
              </w:rPr>
              <w:t xml:space="preserve"> Variationen und Kombinationen alle </w:t>
            </w:r>
            <w:proofErr w:type="spellStart"/>
            <w:r w:rsidRPr="00E353FD">
              <w:rPr>
                <w:rFonts w:ascii="Helvetica Neue" w:hAnsi="Helvetica Neue"/>
                <w:sz w:val="13"/>
                <w:szCs w:val="13"/>
              </w:rPr>
              <w:t>Möglichkeiten</w:t>
            </w:r>
            <w:proofErr w:type="spellEnd"/>
            <w:r w:rsidRPr="00E353FD">
              <w:rPr>
                <w:rFonts w:ascii="Helvetica Neue" w:hAnsi="Helvetica Neue"/>
                <w:sz w:val="13"/>
                <w:szCs w:val="13"/>
              </w:rPr>
              <w:t xml:space="preserve"> systematisch aufschreiben (z.B. Zahlen mit den Ziffern 1, 2, 3 mit und ohne Wiederholung: 123, 132, 213, 231, 312, 321, 112, 121, 211, ...), in </w:t>
            </w:r>
            <w:proofErr w:type="spellStart"/>
            <w:r w:rsidRPr="00E353FD">
              <w:rPr>
                <w:rFonts w:ascii="Helvetica Neue" w:hAnsi="Helvetica Neue"/>
                <w:sz w:val="13"/>
                <w:szCs w:val="13"/>
              </w:rPr>
              <w:t>Datensätzen</w:t>
            </w:r>
            <w:proofErr w:type="spellEnd"/>
            <w:r w:rsidRPr="00E353FD">
              <w:rPr>
                <w:rFonts w:ascii="Helvetica Neue" w:hAnsi="Helvetica Neue"/>
                <w:sz w:val="13"/>
                <w:szCs w:val="13"/>
              </w:rPr>
              <w:t xml:space="preserve"> Mittelwert, Maximum und Minimum bestimmen.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08A612C3"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proofErr w:type="spellStart"/>
            <w:r w:rsidRPr="00E353FD">
              <w:rPr>
                <w:rFonts w:ascii="Helvetica Neue" w:hAnsi="Helvetica Neue"/>
                <w:sz w:val="13"/>
                <w:szCs w:val="13"/>
              </w:rPr>
              <w:lastRenderedPageBreak/>
              <w:t>Flächeninhalte</w:t>
            </w:r>
            <w:proofErr w:type="spellEnd"/>
            <w:r w:rsidRPr="00E353FD">
              <w:rPr>
                <w:rFonts w:ascii="Helvetica Neue" w:hAnsi="Helvetica Neue"/>
                <w:sz w:val="13"/>
                <w:szCs w:val="13"/>
              </w:rPr>
              <w:t xml:space="preserve"> und Volumen [m3] in benachbarte </w:t>
            </w:r>
            <w:proofErr w:type="spellStart"/>
            <w:r w:rsidRPr="00E353FD">
              <w:rPr>
                <w:rFonts w:ascii="Helvetica Neue" w:hAnsi="Helvetica Neue"/>
                <w:sz w:val="13"/>
                <w:szCs w:val="13"/>
              </w:rPr>
              <w:t>Masseinheiten</w:t>
            </w:r>
            <w:proofErr w:type="spellEnd"/>
            <w:r w:rsidRPr="00E353FD">
              <w:rPr>
                <w:rFonts w:ascii="Helvetica Neue" w:hAnsi="Helvetica Neue"/>
                <w:sz w:val="13"/>
                <w:szCs w:val="13"/>
              </w:rPr>
              <w:t xml:space="preserve"> umwandeln, Grössen absolut und relativ vergleichen (z.B. 120 </w:t>
            </w:r>
            <w:proofErr w:type="spellStart"/>
            <w:r w:rsidRPr="00E353FD">
              <w:rPr>
                <w:rFonts w:ascii="Helvetica Neue" w:hAnsi="Helvetica Neue"/>
                <w:sz w:val="13"/>
                <w:szCs w:val="13"/>
              </w:rPr>
              <w:t>Stücke</w:t>
            </w:r>
            <w:proofErr w:type="spellEnd"/>
            <w:r w:rsidRPr="00E353FD">
              <w:rPr>
                <w:rFonts w:ascii="Helvetica Neue" w:hAnsi="Helvetica Neue"/>
                <w:sz w:val="13"/>
                <w:szCs w:val="13"/>
              </w:rPr>
              <w:t xml:space="preserve"> oder 60% bzw. 3⁄4 einer Menge), zu einer Funktionsgleichung Wertepaare bestimmen und in einem Koordinatensystem einzeichnen, einfache Sachaufgaben mit Prozentangaben lösen (z.B. zu Steigung und Zins), Alltagssituationen (z.B. </w:t>
            </w:r>
            <w:proofErr w:type="spellStart"/>
            <w:r w:rsidRPr="00E353FD">
              <w:rPr>
                <w:rFonts w:ascii="Helvetica Neue" w:hAnsi="Helvetica Neue"/>
                <w:sz w:val="13"/>
                <w:szCs w:val="13"/>
              </w:rPr>
              <w:t>Flächeninhalt</w:t>
            </w:r>
            <w:proofErr w:type="spellEnd"/>
            <w:r w:rsidRPr="00E353FD">
              <w:rPr>
                <w:rFonts w:ascii="Helvetica Neue" w:hAnsi="Helvetica Neue"/>
                <w:sz w:val="13"/>
                <w:szCs w:val="13"/>
              </w:rPr>
              <w:t xml:space="preserve"> eines </w:t>
            </w:r>
            <w:r w:rsidRPr="00E353FD">
              <w:rPr>
                <w:rFonts w:ascii="Helvetica Neue" w:hAnsi="Helvetica Neue"/>
                <w:sz w:val="13"/>
                <w:szCs w:val="13"/>
              </w:rPr>
              <w:lastRenderedPageBreak/>
              <w:t xml:space="preserve">Zimmers, Geschwindigkeit eines Autos, Benzinverbrauch) in die mathematische Sprache </w:t>
            </w:r>
            <w:proofErr w:type="spellStart"/>
            <w:r w:rsidRPr="00E353FD">
              <w:rPr>
                <w:rFonts w:ascii="Helvetica Neue" w:hAnsi="Helvetica Neue"/>
                <w:sz w:val="13"/>
                <w:szCs w:val="13"/>
              </w:rPr>
              <w:t>übersetzen</w:t>
            </w:r>
            <w:proofErr w:type="spellEnd"/>
            <w:r w:rsidRPr="00E353FD">
              <w:rPr>
                <w:rFonts w:ascii="Helvetica Neue" w:hAnsi="Helvetica Neue"/>
                <w:sz w:val="13"/>
                <w:szCs w:val="13"/>
              </w:rPr>
              <w:t xml:space="preserve">, die richtigen Grössen identifizieren und geeignete </w:t>
            </w:r>
            <w:proofErr w:type="spellStart"/>
            <w:r w:rsidRPr="00E353FD">
              <w:rPr>
                <w:rFonts w:ascii="Helvetica Neue" w:hAnsi="Helvetica Neue"/>
                <w:sz w:val="13"/>
                <w:szCs w:val="13"/>
              </w:rPr>
              <w:t>Masseinheiten</w:t>
            </w:r>
            <w:proofErr w:type="spellEnd"/>
            <w:r w:rsidRPr="00E353FD">
              <w:rPr>
                <w:rFonts w:ascii="Helvetica Neue" w:hAnsi="Helvetica Neue"/>
                <w:sz w:val="13"/>
                <w:szCs w:val="13"/>
              </w:rPr>
              <w:t xml:space="preserve"> </w:t>
            </w:r>
            <w:proofErr w:type="spellStart"/>
            <w:r w:rsidRPr="00E353FD">
              <w:rPr>
                <w:rFonts w:ascii="Helvetica Neue" w:hAnsi="Helvetica Neue"/>
                <w:sz w:val="13"/>
                <w:szCs w:val="13"/>
              </w:rPr>
              <w:t>wählen</w:t>
            </w:r>
            <w:proofErr w:type="spellEnd"/>
            <w:r w:rsidRPr="00E353FD">
              <w:rPr>
                <w:rFonts w:ascii="Helvetica Neue" w:hAnsi="Helvetica Neue"/>
                <w:sz w:val="13"/>
                <w:szCs w:val="13"/>
              </w:rPr>
              <w:t xml:space="preserve">, Ergebnisse und Aussagen zu funktionalen </w:t>
            </w:r>
            <w:proofErr w:type="spellStart"/>
            <w:r w:rsidRPr="00E353FD">
              <w:rPr>
                <w:rFonts w:ascii="Helvetica Neue" w:hAnsi="Helvetica Neue"/>
                <w:sz w:val="13"/>
                <w:szCs w:val="13"/>
              </w:rPr>
              <w:t>Zusammenhängen</w:t>
            </w:r>
            <w:proofErr w:type="spellEnd"/>
            <w:r w:rsidRPr="00E353FD">
              <w:rPr>
                <w:rFonts w:ascii="Helvetica Neue" w:hAnsi="Helvetica Neue"/>
                <w:sz w:val="13"/>
                <w:szCs w:val="13"/>
              </w:rPr>
              <w:t xml:space="preserve"> </w:t>
            </w:r>
            <w:proofErr w:type="spellStart"/>
            <w:r w:rsidRPr="00E353FD">
              <w:rPr>
                <w:rFonts w:ascii="Helvetica Neue" w:hAnsi="Helvetica Neue"/>
                <w:sz w:val="13"/>
                <w:szCs w:val="13"/>
              </w:rPr>
              <w:t>über</w:t>
            </w:r>
            <w:r w:rsidR="00E353FD">
              <w:rPr>
                <w:rFonts w:ascii="Helvetica Neue" w:hAnsi="Helvetica Neue"/>
                <w:sz w:val="13"/>
                <w:szCs w:val="13"/>
              </w:rPr>
              <w:t>-</w:t>
            </w:r>
            <w:r w:rsidRPr="00E353FD">
              <w:rPr>
                <w:rFonts w:ascii="Helvetica Neue" w:hAnsi="Helvetica Neue"/>
                <w:sz w:val="13"/>
                <w:szCs w:val="13"/>
              </w:rPr>
              <w:t>prüfen</w:t>
            </w:r>
            <w:proofErr w:type="spellEnd"/>
            <w:r w:rsidRPr="00E353FD">
              <w:rPr>
                <w:rFonts w:ascii="Helvetica Neue" w:hAnsi="Helvetica Neue"/>
                <w:sz w:val="13"/>
                <w:szCs w:val="13"/>
              </w:rPr>
              <w:t xml:space="preserve">, insbesondere durch Interpretation von Tabellen, Graphen und Diagrammen (z.B. der Arbeitsweg mit Fahrrad und Zug von X nach Y dauert weniger lang und ist </w:t>
            </w:r>
            <w:proofErr w:type="spellStart"/>
            <w:r w:rsidRPr="00E353FD">
              <w:rPr>
                <w:rFonts w:ascii="Helvetica Neue" w:hAnsi="Helvetica Neue"/>
                <w:sz w:val="13"/>
                <w:szCs w:val="13"/>
              </w:rPr>
              <w:t>günstiger</w:t>
            </w:r>
            <w:proofErr w:type="spellEnd"/>
            <w:r w:rsidRPr="00E353FD">
              <w:rPr>
                <w:rFonts w:ascii="Helvetica Neue" w:hAnsi="Helvetica Neue"/>
                <w:sz w:val="13"/>
                <w:szCs w:val="13"/>
              </w:rPr>
              <w:t xml:space="preserve"> als mit dem Auto). </w:t>
            </w:r>
          </w:p>
        </w:tc>
        <w:tc>
          <w:tcPr>
            <w:tcW w:w="2705" w:type="dxa"/>
            <w:tcBorders>
              <w:top w:val="single" w:sz="18" w:space="0" w:color="auto"/>
              <w:left w:val="single" w:sz="8" w:space="0" w:color="auto"/>
              <w:bottom w:val="single" w:sz="18" w:space="0" w:color="auto"/>
              <w:right w:val="single" w:sz="8" w:space="0" w:color="auto"/>
            </w:tcBorders>
            <w:shd w:val="clear" w:color="auto" w:fill="auto"/>
          </w:tcPr>
          <w:p w14:paraId="662A6AED"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lastRenderedPageBreak/>
              <w:t xml:space="preserve">das System der dezimalen </w:t>
            </w:r>
            <w:proofErr w:type="spellStart"/>
            <w:r w:rsidRPr="00E353FD">
              <w:rPr>
                <w:rFonts w:ascii="Helvetica Neue" w:hAnsi="Helvetica Neue"/>
                <w:sz w:val="13"/>
                <w:szCs w:val="13"/>
              </w:rPr>
              <w:t>Masseinheiten</w:t>
            </w:r>
            <w:proofErr w:type="spellEnd"/>
            <w:r w:rsidRPr="00E353FD">
              <w:rPr>
                <w:rFonts w:ascii="Helvetica Neue" w:hAnsi="Helvetica Neue"/>
                <w:sz w:val="13"/>
                <w:szCs w:val="13"/>
              </w:rPr>
              <w:t xml:space="preserve"> (SI-System) nutzen und die </w:t>
            </w:r>
            <w:proofErr w:type="spellStart"/>
            <w:r w:rsidRPr="00E353FD">
              <w:rPr>
                <w:rFonts w:ascii="Helvetica Neue" w:hAnsi="Helvetica Neue"/>
                <w:sz w:val="13"/>
                <w:szCs w:val="13"/>
              </w:rPr>
              <w:t>Vorsätze</w:t>
            </w:r>
            <w:proofErr w:type="spellEnd"/>
            <w:r w:rsidRPr="00E353FD">
              <w:rPr>
                <w:rFonts w:ascii="Helvetica Neue" w:hAnsi="Helvetica Neue"/>
                <w:sz w:val="13"/>
                <w:szCs w:val="13"/>
              </w:rPr>
              <w:t xml:space="preserve"> Mega, Kilo, </w:t>
            </w:r>
            <w:proofErr w:type="spellStart"/>
            <w:r w:rsidRPr="00E353FD">
              <w:rPr>
                <w:rFonts w:ascii="Helvetica Neue" w:hAnsi="Helvetica Neue"/>
                <w:sz w:val="13"/>
                <w:szCs w:val="13"/>
              </w:rPr>
              <w:t>Dezi</w:t>
            </w:r>
            <w:proofErr w:type="spellEnd"/>
            <w:r w:rsidRPr="00E353FD">
              <w:rPr>
                <w:rFonts w:ascii="Helvetica Neue" w:hAnsi="Helvetica Neue"/>
                <w:sz w:val="13"/>
                <w:szCs w:val="13"/>
              </w:rPr>
              <w:t xml:space="preserve">, </w:t>
            </w:r>
            <w:proofErr w:type="spellStart"/>
            <w:r w:rsidRPr="00E353FD">
              <w:rPr>
                <w:rFonts w:ascii="Helvetica Neue" w:hAnsi="Helvetica Neue"/>
                <w:sz w:val="13"/>
                <w:szCs w:val="13"/>
              </w:rPr>
              <w:t>Centi</w:t>
            </w:r>
            <w:proofErr w:type="spellEnd"/>
            <w:r w:rsidRPr="00E353FD">
              <w:rPr>
                <w:rFonts w:ascii="Helvetica Neue" w:hAnsi="Helvetica Neue"/>
                <w:sz w:val="13"/>
                <w:szCs w:val="13"/>
              </w:rPr>
              <w:t xml:space="preserve"> und Milli den Zehnerpotenzen zuordnen, </w:t>
            </w:r>
            <w:proofErr w:type="spellStart"/>
            <w:r w:rsidRPr="00E353FD">
              <w:rPr>
                <w:rFonts w:ascii="Helvetica Neue" w:hAnsi="Helvetica Neue"/>
                <w:sz w:val="13"/>
                <w:szCs w:val="13"/>
              </w:rPr>
              <w:t>Masseinheiten</w:t>
            </w:r>
            <w:proofErr w:type="spellEnd"/>
            <w:r w:rsidRPr="00E353FD">
              <w:rPr>
                <w:rFonts w:ascii="Helvetica Neue" w:hAnsi="Helvetica Neue"/>
                <w:sz w:val="13"/>
                <w:szCs w:val="13"/>
              </w:rPr>
              <w:t xml:space="preserve"> und deren </w:t>
            </w:r>
            <w:proofErr w:type="spellStart"/>
            <w:r w:rsidRPr="00E353FD">
              <w:rPr>
                <w:rFonts w:ascii="Helvetica Neue" w:hAnsi="Helvetica Neue"/>
                <w:sz w:val="13"/>
                <w:szCs w:val="13"/>
              </w:rPr>
              <w:t>Abkürzungen</w:t>
            </w:r>
            <w:proofErr w:type="spellEnd"/>
            <w:r w:rsidRPr="00E353FD">
              <w:rPr>
                <w:rFonts w:ascii="Helvetica Neue" w:hAnsi="Helvetica Neue"/>
                <w:sz w:val="13"/>
                <w:szCs w:val="13"/>
              </w:rPr>
              <w:t xml:space="preserve"> verwenden und mich an </w:t>
            </w:r>
            <w:proofErr w:type="spellStart"/>
            <w:r w:rsidRPr="00E353FD">
              <w:rPr>
                <w:rFonts w:ascii="Helvetica Neue" w:hAnsi="Helvetica Neue"/>
                <w:sz w:val="13"/>
                <w:szCs w:val="13"/>
              </w:rPr>
              <w:t>Referenzgrössen</w:t>
            </w:r>
            <w:proofErr w:type="spellEnd"/>
            <w:r w:rsidRPr="00E353FD">
              <w:rPr>
                <w:rFonts w:ascii="Helvetica Neue" w:hAnsi="Helvetica Neue"/>
                <w:sz w:val="13"/>
                <w:szCs w:val="13"/>
              </w:rPr>
              <w:t xml:space="preserve"> orientieren: </w:t>
            </w:r>
            <w:proofErr w:type="spellStart"/>
            <w:r w:rsidRPr="00E353FD">
              <w:rPr>
                <w:rFonts w:ascii="Helvetica Neue" w:hAnsi="Helvetica Neue"/>
                <w:sz w:val="13"/>
                <w:szCs w:val="13"/>
              </w:rPr>
              <w:t>Flächenmasse</w:t>
            </w:r>
            <w:proofErr w:type="spellEnd"/>
            <w:r w:rsidRPr="00E353FD">
              <w:rPr>
                <w:rFonts w:ascii="Helvetica Neue" w:hAnsi="Helvetica Neue"/>
                <w:sz w:val="13"/>
                <w:szCs w:val="13"/>
              </w:rPr>
              <w:t xml:space="preserve"> (km2, ha, a, m2, dm2, cm2, mm2), funktionale </w:t>
            </w:r>
            <w:proofErr w:type="spellStart"/>
            <w:r w:rsidRPr="00E353FD">
              <w:rPr>
                <w:rFonts w:ascii="Helvetica Neue" w:hAnsi="Helvetica Neue"/>
                <w:sz w:val="13"/>
                <w:szCs w:val="13"/>
              </w:rPr>
              <w:t>Zusammenhänge</w:t>
            </w:r>
            <w:proofErr w:type="spellEnd"/>
            <w:r w:rsidRPr="00E353FD">
              <w:rPr>
                <w:rFonts w:ascii="Helvetica Neue" w:hAnsi="Helvetica Neue"/>
                <w:sz w:val="13"/>
                <w:szCs w:val="13"/>
              </w:rPr>
              <w:t xml:space="preserve">, insbesondere zu Preis - Leistung und Weg - Zeit, formulieren und </w:t>
            </w:r>
            <w:proofErr w:type="spellStart"/>
            <w:r w:rsidRPr="00E353FD">
              <w:rPr>
                <w:rFonts w:ascii="Helvetica Neue" w:hAnsi="Helvetica Neue"/>
                <w:sz w:val="13"/>
                <w:szCs w:val="13"/>
              </w:rPr>
              <w:t>begründen</w:t>
            </w:r>
            <w:proofErr w:type="spellEnd"/>
            <w:r w:rsidRPr="00E353FD">
              <w:rPr>
                <w:rFonts w:ascii="Helvetica Neue" w:hAnsi="Helvetica Neue"/>
                <w:sz w:val="13"/>
                <w:szCs w:val="13"/>
              </w:rPr>
              <w:t xml:space="preserve"> </w:t>
            </w:r>
            <w:r w:rsidRPr="00E353FD">
              <w:rPr>
                <w:rFonts w:ascii="Helvetica Neue" w:hAnsi="Helvetica Neue"/>
                <w:sz w:val="13"/>
                <w:szCs w:val="13"/>
              </w:rPr>
              <w:lastRenderedPageBreak/>
              <w:t xml:space="preserve">(z.B. Kauf von </w:t>
            </w:r>
            <w:proofErr w:type="spellStart"/>
            <w:r w:rsidRPr="00E353FD">
              <w:rPr>
                <w:rFonts w:ascii="Helvetica Neue" w:hAnsi="Helvetica Neue"/>
                <w:sz w:val="13"/>
                <w:szCs w:val="13"/>
              </w:rPr>
              <w:t>Getränken</w:t>
            </w:r>
            <w:proofErr w:type="spellEnd"/>
            <w:r w:rsidRPr="00E353FD">
              <w:rPr>
                <w:rFonts w:ascii="Helvetica Neue" w:hAnsi="Helvetica Neue"/>
                <w:sz w:val="13"/>
                <w:szCs w:val="13"/>
              </w:rPr>
              <w:t xml:space="preserve">, die in verschiedenen </w:t>
            </w:r>
            <w:proofErr w:type="spellStart"/>
            <w:r w:rsidRPr="00E353FD">
              <w:rPr>
                <w:rFonts w:ascii="Helvetica Neue" w:hAnsi="Helvetica Neue"/>
                <w:sz w:val="13"/>
                <w:szCs w:val="13"/>
              </w:rPr>
              <w:t>Packungsgrössen</w:t>
            </w:r>
            <w:proofErr w:type="spellEnd"/>
            <w:r w:rsidRPr="00E353FD">
              <w:rPr>
                <w:rFonts w:ascii="Helvetica Neue" w:hAnsi="Helvetica Neue"/>
                <w:sz w:val="13"/>
                <w:szCs w:val="13"/>
              </w:rPr>
              <w:t xml:space="preserve"> angeboten werden), den Funktionswert zu einer gegebenen Zahl aus einer Wertetabelle, einer graphischen Darstellung und mit der Funktionsgleichung bestimmen sowie Wertepaare im Koordinatensystem einzeichnen (z.B. y = 2x + 1. </w:t>
            </w:r>
            <w:proofErr w:type="spellStart"/>
            <w:r w:rsidRPr="00E353FD">
              <w:rPr>
                <w:rFonts w:ascii="Helvetica Neue" w:hAnsi="Helvetica Neue"/>
                <w:sz w:val="13"/>
                <w:szCs w:val="13"/>
              </w:rPr>
              <w:t>Für</w:t>
            </w:r>
            <w:proofErr w:type="spellEnd"/>
            <w:r w:rsidRPr="00E353FD">
              <w:rPr>
                <w:rFonts w:ascii="Helvetica Neue" w:hAnsi="Helvetica Neue"/>
                <w:sz w:val="13"/>
                <w:szCs w:val="13"/>
              </w:rPr>
              <w:t xml:space="preserve"> x = 7 </w:t>
            </w:r>
            <w:r w:rsidRPr="00E353FD">
              <w:rPr>
                <w:sz w:val="13"/>
                <w:szCs w:val="13"/>
              </w:rPr>
              <w:t>→</w:t>
            </w:r>
            <w:r w:rsidRPr="00E353FD">
              <w:rPr>
                <w:rFonts w:ascii="Helvetica Neue" w:hAnsi="Helvetica Neue"/>
                <w:sz w:val="13"/>
                <w:szCs w:val="13"/>
              </w:rPr>
              <w:t xml:space="preserve"> y = 15). </w:t>
            </w:r>
          </w:p>
        </w:tc>
        <w:tc>
          <w:tcPr>
            <w:tcW w:w="2705" w:type="dxa"/>
            <w:tcBorders>
              <w:top w:val="single" w:sz="18" w:space="0" w:color="auto"/>
              <w:left w:val="single" w:sz="8" w:space="0" w:color="auto"/>
              <w:bottom w:val="single" w:sz="18" w:space="0" w:color="auto"/>
            </w:tcBorders>
            <w:shd w:val="clear" w:color="auto" w:fill="auto"/>
          </w:tcPr>
          <w:p w14:paraId="0454E6C2" w14:textId="77777777" w:rsidR="00891019" w:rsidRPr="00E353FD" w:rsidRDefault="00891019" w:rsidP="00867542">
            <w:pPr>
              <w:pStyle w:val="StandardWeb"/>
              <w:snapToGrid w:val="0"/>
              <w:spacing w:before="60" w:beforeAutospacing="0" w:after="60" w:afterAutospacing="0"/>
              <w:jc w:val="both"/>
              <w:rPr>
                <w:rFonts w:ascii="Helvetica Neue" w:hAnsi="Helvetica Neue"/>
                <w:sz w:val="13"/>
                <w:szCs w:val="13"/>
                <w:lang w:val="de-CH"/>
              </w:rPr>
            </w:pPr>
            <w:r w:rsidRPr="00E353FD">
              <w:rPr>
                <w:rFonts w:ascii="Helvetica Neue" w:hAnsi="Helvetica Neue"/>
                <w:sz w:val="13"/>
                <w:szCs w:val="13"/>
              </w:rPr>
              <w:lastRenderedPageBreak/>
              <w:t xml:space="preserve">Berechnungen mit zusammengesetzten </w:t>
            </w:r>
            <w:proofErr w:type="spellStart"/>
            <w:r w:rsidRPr="00E353FD">
              <w:rPr>
                <w:rFonts w:ascii="Helvetica Neue" w:hAnsi="Helvetica Neue"/>
                <w:sz w:val="13"/>
                <w:szCs w:val="13"/>
              </w:rPr>
              <w:t>Masszahlen</w:t>
            </w:r>
            <w:proofErr w:type="spellEnd"/>
            <w:r w:rsidRPr="00E353FD">
              <w:rPr>
                <w:rFonts w:ascii="Helvetica Neue" w:hAnsi="Helvetica Neue"/>
                <w:sz w:val="13"/>
                <w:szCs w:val="13"/>
              </w:rPr>
              <w:t xml:space="preserve"> </w:t>
            </w:r>
            <w:proofErr w:type="spellStart"/>
            <w:r w:rsidRPr="00E353FD">
              <w:rPr>
                <w:rFonts w:ascii="Helvetica Neue" w:hAnsi="Helvetica Neue"/>
                <w:sz w:val="13"/>
                <w:szCs w:val="13"/>
              </w:rPr>
              <w:t>durchführen</w:t>
            </w:r>
            <w:proofErr w:type="spellEnd"/>
            <w:r w:rsidRPr="00E353FD">
              <w:rPr>
                <w:rFonts w:ascii="Helvetica Neue" w:hAnsi="Helvetica Neue"/>
                <w:sz w:val="13"/>
                <w:szCs w:val="13"/>
              </w:rPr>
              <w:t xml:space="preserve"> und Grössen-</w:t>
            </w:r>
            <w:proofErr w:type="spellStart"/>
            <w:r w:rsidRPr="00E353FD">
              <w:rPr>
                <w:rFonts w:ascii="Helvetica Neue" w:hAnsi="Helvetica Neue"/>
                <w:sz w:val="13"/>
                <w:szCs w:val="13"/>
              </w:rPr>
              <w:t>angaben</w:t>
            </w:r>
            <w:proofErr w:type="spellEnd"/>
            <w:r w:rsidRPr="00E353FD">
              <w:rPr>
                <w:rFonts w:ascii="Helvetica Neue" w:hAnsi="Helvetica Neue"/>
                <w:sz w:val="13"/>
                <w:szCs w:val="13"/>
              </w:rPr>
              <w:t xml:space="preserve"> von einer Einheit in eine andere umrechnen, Geschwindigkeiten umwandeln (z.B. von 200 m/10 s in 72 km/h), </w:t>
            </w:r>
            <w:proofErr w:type="spellStart"/>
            <w:r w:rsidRPr="00E353FD">
              <w:rPr>
                <w:rFonts w:ascii="Helvetica Neue" w:hAnsi="Helvetica Neue"/>
                <w:sz w:val="13"/>
                <w:szCs w:val="13"/>
              </w:rPr>
              <w:t>Raummasseinheiten</w:t>
            </w:r>
            <w:proofErr w:type="spellEnd"/>
            <w:r w:rsidRPr="00E353FD">
              <w:rPr>
                <w:rFonts w:ascii="Helvetica Neue" w:hAnsi="Helvetica Neue"/>
                <w:sz w:val="13"/>
                <w:szCs w:val="13"/>
              </w:rPr>
              <w:t xml:space="preserve"> sowie deren </w:t>
            </w:r>
            <w:proofErr w:type="spellStart"/>
            <w:r w:rsidRPr="00E353FD">
              <w:rPr>
                <w:rFonts w:ascii="Helvetica Neue" w:hAnsi="Helvetica Neue"/>
                <w:sz w:val="13"/>
                <w:szCs w:val="13"/>
              </w:rPr>
              <w:t>Abkürzungen</w:t>
            </w:r>
            <w:proofErr w:type="spellEnd"/>
            <w:r w:rsidRPr="00E353FD">
              <w:rPr>
                <w:rFonts w:ascii="Helvetica Neue" w:hAnsi="Helvetica Neue"/>
                <w:sz w:val="13"/>
                <w:szCs w:val="13"/>
              </w:rPr>
              <w:t xml:space="preserve"> verwenden und mich an </w:t>
            </w:r>
            <w:proofErr w:type="spellStart"/>
            <w:r w:rsidRPr="00E353FD">
              <w:rPr>
                <w:rFonts w:ascii="Helvetica Neue" w:hAnsi="Helvetica Neue"/>
                <w:sz w:val="13"/>
                <w:szCs w:val="13"/>
              </w:rPr>
              <w:t>Referenzgrössen</w:t>
            </w:r>
            <w:proofErr w:type="spellEnd"/>
            <w:r w:rsidRPr="00E353FD">
              <w:rPr>
                <w:rFonts w:ascii="Helvetica Neue" w:hAnsi="Helvetica Neue"/>
                <w:sz w:val="13"/>
                <w:szCs w:val="13"/>
              </w:rPr>
              <w:t xml:space="preserve"> orientieren: </w:t>
            </w:r>
            <w:proofErr w:type="spellStart"/>
            <w:r w:rsidRPr="00E353FD">
              <w:rPr>
                <w:rFonts w:ascii="Helvetica Neue" w:hAnsi="Helvetica Neue"/>
                <w:sz w:val="13"/>
                <w:szCs w:val="13"/>
              </w:rPr>
              <w:t>Raummasse</w:t>
            </w:r>
            <w:proofErr w:type="spellEnd"/>
            <w:r w:rsidRPr="00E353FD">
              <w:rPr>
                <w:rFonts w:ascii="Helvetica Neue" w:hAnsi="Helvetica Neue"/>
                <w:sz w:val="13"/>
                <w:szCs w:val="13"/>
              </w:rPr>
              <w:t xml:space="preserve"> (km3, m3, dm3, cm3, mm3), Ergebnisse und Aussagen zu funktionalen </w:t>
            </w:r>
            <w:proofErr w:type="spellStart"/>
            <w:r w:rsidRPr="00E353FD">
              <w:rPr>
                <w:rFonts w:ascii="Helvetica Neue" w:hAnsi="Helvetica Neue"/>
                <w:sz w:val="13"/>
                <w:szCs w:val="13"/>
              </w:rPr>
              <w:t>Zusammenhängen</w:t>
            </w:r>
            <w:proofErr w:type="spellEnd"/>
            <w:r w:rsidRPr="00E353FD">
              <w:rPr>
                <w:rFonts w:ascii="Helvetica Neue" w:hAnsi="Helvetica Neue"/>
                <w:sz w:val="13"/>
                <w:szCs w:val="13"/>
              </w:rPr>
              <w:t xml:space="preserve">, </w:t>
            </w:r>
            <w:r w:rsidRPr="00E353FD">
              <w:rPr>
                <w:rFonts w:ascii="Helvetica Neue" w:hAnsi="Helvetica Neue"/>
                <w:sz w:val="13"/>
                <w:szCs w:val="13"/>
              </w:rPr>
              <w:lastRenderedPageBreak/>
              <w:t xml:space="preserve">insbesondere durch Interpretation von Tabellen, Graphen und Diagrammen überprüfen (z.B. Karte - Wirklichkeit), funktionale </w:t>
            </w:r>
            <w:proofErr w:type="spellStart"/>
            <w:r w:rsidRPr="00E353FD">
              <w:rPr>
                <w:rFonts w:ascii="Helvetica Neue" w:hAnsi="Helvetica Neue"/>
                <w:sz w:val="13"/>
                <w:szCs w:val="13"/>
              </w:rPr>
              <w:t>Zusammenhänge</w:t>
            </w:r>
            <w:proofErr w:type="spellEnd"/>
            <w:r w:rsidRPr="00E353FD">
              <w:rPr>
                <w:rFonts w:ascii="Helvetica Neue" w:hAnsi="Helvetica Neue"/>
                <w:sz w:val="13"/>
                <w:szCs w:val="13"/>
              </w:rPr>
              <w:t xml:space="preserve"> formulieren (z.B. Vergleich von Meter und Yard), Wertepaare sowie Funktionsgraphen im Koordinatensystem darstellen (z.B. Zwischenzeiten in 10‘000-Meter-Läufen; Gewicht bzw. Masse und Preis von Lebensmitteln). </w:t>
            </w:r>
          </w:p>
        </w:tc>
      </w:tr>
    </w:tbl>
    <w:p w14:paraId="5CE4345C" w14:textId="77777777" w:rsidR="00AB582E" w:rsidRDefault="00AB582E"/>
    <w:sectPr w:rsidR="00AB582E" w:rsidSect="00FF7AD2">
      <w:pgSz w:w="16820" w:h="11900" w:orient="landscape"/>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de-CH" w:vendorID="64" w:dllVersion="0" w:nlCheck="1" w:checkStyle="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88"/>
    <w:rsid w:val="00654A3D"/>
    <w:rsid w:val="00867542"/>
    <w:rsid w:val="00891019"/>
    <w:rsid w:val="008D3F57"/>
    <w:rsid w:val="00AB582E"/>
    <w:rsid w:val="00B77088"/>
    <w:rsid w:val="00BC57AD"/>
    <w:rsid w:val="00C22B57"/>
    <w:rsid w:val="00E353FD"/>
    <w:rsid w:val="00FB3089"/>
    <w:rsid w:val="00FF7A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4EAE"/>
  <w15:chartTrackingRefBased/>
  <w15:docId w15:val="{0AD5D58D-BFBB-460C-A3B2-3770A9DE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77088"/>
    <w:rPr>
      <w:rFonts w:ascii="Times New Roman" w:eastAsia="MS Mincho"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77088"/>
    <w:pPr>
      <w:spacing w:before="100" w:beforeAutospacing="1" w:after="100" w:afterAutospacing="1"/>
    </w:pPr>
    <w:rPr>
      <w:rFonts w:ascii="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2796</Words>
  <Characters>17617</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Rothenbacher Martin</dc:creator>
  <cp:keywords/>
  <dc:description/>
  <cp:lastModifiedBy>Agnes Probst</cp:lastModifiedBy>
  <cp:revision>3</cp:revision>
  <dcterms:created xsi:type="dcterms:W3CDTF">2024-01-17T15:09:00Z</dcterms:created>
  <dcterms:modified xsi:type="dcterms:W3CDTF">2024-01-17T15:09:00Z</dcterms:modified>
</cp:coreProperties>
</file>